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E6E82D9" w:rsidR="00506B78" w:rsidRDefault="00252735" w:rsidP="00506B78">
      <w:pPr>
        <w:rPr>
          <w:rFonts w:ascii="Arial" w:hAnsi="Arial"/>
          <w:b/>
          <w:bCs/>
          <w:sz w:val="28"/>
          <w:szCs w:val="28"/>
        </w:rPr>
      </w:pPr>
      <w:r w:rsidRPr="00252735">
        <w:rPr>
          <w:rFonts w:ascii="Arial" w:hAnsi="Arial"/>
          <w:b/>
          <w:bCs/>
          <w:sz w:val="28"/>
          <w:szCs w:val="28"/>
        </w:rPr>
        <w:t xml:space="preserve">Senior </w:t>
      </w:r>
      <w:r w:rsidR="002A059F">
        <w:rPr>
          <w:rFonts w:ascii="Arial" w:hAnsi="Arial"/>
          <w:b/>
          <w:bCs/>
          <w:sz w:val="28"/>
          <w:szCs w:val="28"/>
        </w:rPr>
        <w:t xml:space="preserve">Data </w:t>
      </w:r>
      <w:r w:rsidRPr="00252735">
        <w:rPr>
          <w:rFonts w:ascii="Arial" w:hAnsi="Arial"/>
          <w:b/>
          <w:bCs/>
          <w:sz w:val="28"/>
          <w:szCs w:val="28"/>
        </w:rPr>
        <w:t xml:space="preserve">Analyst </w:t>
      </w:r>
    </w:p>
    <w:p w14:paraId="61544D18" w14:textId="77777777" w:rsidR="00252735" w:rsidRPr="00506B78" w:rsidRDefault="00252735" w:rsidP="00506B78">
      <w:pPr>
        <w:rPr>
          <w:rFonts w:ascii="Arial" w:hAnsi="Arial"/>
          <w:b/>
          <w:sz w:val="28"/>
          <w:szCs w:val="28"/>
        </w:rPr>
      </w:pPr>
    </w:p>
    <w:p w14:paraId="0A37501D" w14:textId="77777777" w:rsidR="005746D4" w:rsidRPr="00506B78" w:rsidRDefault="005746D4" w:rsidP="005746D4">
      <w:pPr>
        <w:rPr>
          <w:rFonts w:ascii="Arial" w:hAnsi="Arial"/>
          <w:b/>
        </w:rPr>
      </w:pPr>
    </w:p>
    <w:p w14:paraId="044A5AD9" w14:textId="099B73A6" w:rsidR="005746D4" w:rsidRPr="00506B78" w:rsidRDefault="005746D4" w:rsidP="005746D4">
      <w:pPr>
        <w:rPr>
          <w:rFonts w:ascii="Arial" w:hAnsi="Arial"/>
        </w:rPr>
      </w:pPr>
      <w:r w:rsidRPr="51906272">
        <w:rPr>
          <w:rFonts w:ascii="Arial" w:hAnsi="Arial"/>
          <w:b/>
          <w:bCs/>
        </w:rPr>
        <w:t>Responsible to:</w:t>
      </w:r>
      <w:r>
        <w:tab/>
      </w:r>
      <w:r w:rsidR="002A059F" w:rsidRPr="002A059F">
        <w:rPr>
          <w:rFonts w:ascii="Arial" w:hAnsi="Arial"/>
        </w:rPr>
        <w:t>Senior Analyst Developer - Team Leader</w:t>
      </w:r>
    </w:p>
    <w:p w14:paraId="5DAB6C7B" w14:textId="77777777" w:rsidR="005746D4" w:rsidRPr="00506B78" w:rsidRDefault="005746D4" w:rsidP="005746D4">
      <w:pPr>
        <w:rPr>
          <w:rFonts w:ascii="Arial" w:hAnsi="Arial"/>
          <w:b/>
        </w:rPr>
      </w:pPr>
    </w:p>
    <w:p w14:paraId="28829C74" w14:textId="556C5FB0" w:rsidR="00A469E0" w:rsidRPr="00A469E0" w:rsidRDefault="005746D4" w:rsidP="00A469E0">
      <w:pPr>
        <w:ind w:left="2160" w:hanging="2160"/>
        <w:jc w:val="both"/>
        <w:rPr>
          <w:rFonts w:ascii="Arial" w:hAnsi="Arial"/>
        </w:rPr>
      </w:pPr>
      <w:r w:rsidRPr="51906272">
        <w:rPr>
          <w:rFonts w:ascii="Arial" w:hAnsi="Arial"/>
          <w:b/>
          <w:bCs/>
        </w:rPr>
        <w:t>Responsible for:</w:t>
      </w:r>
      <w:r>
        <w:tab/>
      </w:r>
      <w:r w:rsidR="002A059F" w:rsidRPr="002A059F">
        <w:rPr>
          <w:rFonts w:ascii="Arial" w:hAnsi="Arial"/>
        </w:rPr>
        <w:t>Development of forward-looking, predictive, real-time, model-based insights to create value and drive effective decision-making</w:t>
      </w:r>
    </w:p>
    <w:p w14:paraId="02EB378F" w14:textId="77777777" w:rsidR="005746D4" w:rsidRPr="00506B78" w:rsidRDefault="005746D4" w:rsidP="005746D4">
      <w:pPr>
        <w:rPr>
          <w:rFonts w:ascii="Arial" w:hAnsi="Arial"/>
          <w:b/>
        </w:rPr>
      </w:pPr>
    </w:p>
    <w:p w14:paraId="69B85E19" w14:textId="61E6ED3D" w:rsidR="51906272" w:rsidRDefault="005746D4" w:rsidP="51906272">
      <w:pPr>
        <w:spacing w:line="259" w:lineRule="auto"/>
        <w:rPr>
          <w:rFonts w:ascii="Arial" w:hAnsi="Arial"/>
          <w:bCs/>
        </w:rPr>
      </w:pPr>
      <w:r w:rsidRPr="51906272">
        <w:rPr>
          <w:rFonts w:ascii="Arial" w:hAnsi="Arial"/>
          <w:b/>
          <w:bCs/>
        </w:rPr>
        <w:t>Grade of post:</w:t>
      </w:r>
      <w:r w:rsidR="003F4CC3" w:rsidRPr="51906272">
        <w:rPr>
          <w:rFonts w:ascii="Arial" w:hAnsi="Arial"/>
          <w:b/>
          <w:bCs/>
        </w:rPr>
        <w:t xml:space="preserve">          </w:t>
      </w:r>
      <w:r w:rsidR="002A059F" w:rsidRPr="002A059F">
        <w:rPr>
          <w:rFonts w:ascii="Arial" w:hAnsi="Arial"/>
          <w:bCs/>
        </w:rPr>
        <w:t xml:space="preserve">Scale PO(c) SCP 35-38 </w:t>
      </w:r>
      <w:bookmarkStart w:id="0" w:name="_GoBack"/>
      <w:bookmarkEnd w:id="0"/>
      <w:r w:rsidR="002A059F" w:rsidRPr="002A059F">
        <w:rPr>
          <w:rFonts w:ascii="Arial" w:hAnsi="Arial"/>
          <w:bCs/>
        </w:rPr>
        <w:t>per annum</w:t>
      </w:r>
    </w:p>
    <w:p w14:paraId="7AC48508" w14:textId="77777777" w:rsidR="002A059F" w:rsidRDefault="002A059F" w:rsidP="51906272">
      <w:pPr>
        <w:spacing w:line="259" w:lineRule="auto"/>
      </w:pPr>
    </w:p>
    <w:p w14:paraId="3D7092B9" w14:textId="251DFFAF" w:rsidR="005746D4" w:rsidRPr="00506B78" w:rsidRDefault="005746D4" w:rsidP="005746D4">
      <w:pPr>
        <w:rPr>
          <w:rFonts w:ascii="Arial" w:hAnsi="Arial"/>
        </w:rPr>
      </w:pPr>
      <w:r w:rsidRPr="00506B78">
        <w:rPr>
          <w:rFonts w:ascii="Arial" w:hAnsi="Arial"/>
          <w:b/>
        </w:rPr>
        <w:t>Hours of work:</w:t>
      </w:r>
      <w:r w:rsidR="00506B78">
        <w:rPr>
          <w:rFonts w:ascii="Arial" w:hAnsi="Arial"/>
          <w:b/>
        </w:rPr>
        <w:tab/>
      </w:r>
      <w:r w:rsidR="00D57D45">
        <w:rPr>
          <w:rFonts w:ascii="Arial" w:hAnsi="Arial"/>
        </w:rPr>
        <w:t>37</w:t>
      </w:r>
      <w:r w:rsidR="002369D4" w:rsidRPr="00506B78">
        <w:rPr>
          <w:rFonts w:ascii="Arial" w:hAnsi="Arial"/>
        </w:rPr>
        <w:t xml:space="preserve"> hours per week</w:t>
      </w:r>
    </w:p>
    <w:p w14:paraId="5A39BBE3" w14:textId="77777777" w:rsidR="005746D4" w:rsidRPr="00506B78" w:rsidRDefault="005746D4" w:rsidP="005746D4">
      <w:pPr>
        <w:rPr>
          <w:rFonts w:ascii="Arial" w:hAnsi="Arial"/>
          <w:b/>
        </w:rPr>
      </w:pPr>
    </w:p>
    <w:p w14:paraId="5222887E" w14:textId="41DA5BCA" w:rsidR="005746D4" w:rsidRDefault="005746D4" w:rsidP="00252735">
      <w:pPr>
        <w:ind w:left="2160" w:hanging="2160"/>
        <w:rPr>
          <w:rFonts w:ascii="Arial" w:hAnsi="Arial"/>
        </w:rPr>
      </w:pPr>
      <w:r w:rsidRPr="00506B78">
        <w:rPr>
          <w:rFonts w:ascii="Arial" w:hAnsi="Arial"/>
          <w:b/>
        </w:rPr>
        <w:t>Work location:</w:t>
      </w:r>
      <w:r w:rsidR="00506B78">
        <w:rPr>
          <w:rFonts w:ascii="Arial" w:hAnsi="Arial"/>
          <w:b/>
        </w:rPr>
        <w:tab/>
      </w:r>
      <w:r w:rsidR="00252735" w:rsidRPr="00252735">
        <w:rPr>
          <w:rFonts w:ascii="Arial" w:hAnsi="Arial"/>
        </w:rPr>
        <w:t>Based at Wellington Road Campus but will be responsible for the service across all sites and therefore will be required to work across all sites</w:t>
      </w:r>
    </w:p>
    <w:p w14:paraId="41C8F396" w14:textId="77777777" w:rsidR="00A14928" w:rsidRPr="00506B78" w:rsidRDefault="00A14928" w:rsidP="005746D4">
      <w:pPr>
        <w:rPr>
          <w:rFonts w:ascii="Arial" w:hAnsi="Arial"/>
        </w:rPr>
      </w:pPr>
    </w:p>
    <w:p w14:paraId="72A3D3EC" w14:textId="77777777" w:rsidR="005746D4" w:rsidRPr="00506B78" w:rsidRDefault="005746D4" w:rsidP="005746D4">
      <w:pPr>
        <w:rPr>
          <w:rFonts w:ascii="Arial" w:hAnsi="Arial"/>
        </w:rPr>
      </w:pPr>
    </w:p>
    <w:p w14:paraId="59F1B922" w14:textId="0B58233E" w:rsidR="00D3190B" w:rsidRDefault="005746D4" w:rsidP="00D3190B">
      <w:pPr>
        <w:ind w:left="2160" w:hanging="2160"/>
        <w:jc w:val="both"/>
        <w:rPr>
          <w:rFonts w:ascii="Arial" w:hAnsi="Arial"/>
          <w:b/>
        </w:rPr>
      </w:pPr>
      <w:r w:rsidRPr="00506B78">
        <w:rPr>
          <w:rFonts w:ascii="Arial" w:hAnsi="Arial"/>
          <w:b/>
        </w:rPr>
        <w:t>Job Purpose:</w:t>
      </w:r>
      <w:r w:rsidR="00D3190B">
        <w:rPr>
          <w:rFonts w:ascii="Arial" w:hAnsi="Arial"/>
          <w:b/>
        </w:rPr>
        <w:t xml:space="preserve"> </w:t>
      </w:r>
    </w:p>
    <w:p w14:paraId="4F4CADF5" w14:textId="77777777" w:rsidR="00D3190B" w:rsidRDefault="00D3190B" w:rsidP="00D3190B">
      <w:pPr>
        <w:ind w:left="2160" w:hanging="2160"/>
        <w:jc w:val="both"/>
        <w:rPr>
          <w:rFonts w:ascii="Arial" w:hAnsi="Arial"/>
          <w:b/>
        </w:rPr>
      </w:pPr>
    </w:p>
    <w:p w14:paraId="60061E4C" w14:textId="6196A8F0" w:rsidR="00AD04DD" w:rsidRDefault="002A059F" w:rsidP="00AD04DD">
      <w:pPr>
        <w:jc w:val="both"/>
        <w:rPr>
          <w:rFonts w:ascii="Arial" w:hAnsi="Arial"/>
        </w:rPr>
      </w:pPr>
      <w:r w:rsidRPr="002A059F">
        <w:rPr>
          <w:rFonts w:ascii="Arial" w:hAnsi="Arial"/>
        </w:rPr>
        <w:t xml:space="preserve">To provide management information making it easier to surface opportunities, identify risks, </w:t>
      </w:r>
      <w:proofErr w:type="spellStart"/>
      <w:r w:rsidRPr="002A059F">
        <w:rPr>
          <w:rFonts w:ascii="Arial" w:hAnsi="Arial"/>
        </w:rPr>
        <w:t>analyse</w:t>
      </w:r>
      <w:proofErr w:type="spellEnd"/>
      <w:r w:rsidRPr="002A059F">
        <w:rPr>
          <w:rFonts w:ascii="Arial" w:hAnsi="Arial"/>
        </w:rPr>
        <w:t xml:space="preserve"> trends, to drive effective decision-making. Presenting findings and data insights in creative ways to facilitate the understanding of data across all areas of the College.</w:t>
      </w:r>
    </w:p>
    <w:p w14:paraId="6BDBE5B0" w14:textId="77777777" w:rsidR="002A059F" w:rsidRPr="00506B78" w:rsidRDefault="002A059F" w:rsidP="00AD04DD">
      <w:pPr>
        <w:jc w:val="both"/>
        <w:rPr>
          <w:rFonts w:ascii="Arial" w:hAnsi="Arial"/>
          <w:b/>
        </w:rPr>
      </w:pPr>
    </w:p>
    <w:p w14:paraId="1FC39945" w14:textId="78074ACC" w:rsidR="00A82B8E" w:rsidRDefault="00CC23C5" w:rsidP="00CC23C5">
      <w:pPr>
        <w:jc w:val="both"/>
        <w:rPr>
          <w:rFonts w:ascii="Arial" w:hAnsi="Arial"/>
          <w:b/>
        </w:rPr>
      </w:pPr>
      <w:r w:rsidRPr="00506B78">
        <w:rPr>
          <w:rFonts w:ascii="Arial" w:hAnsi="Arial"/>
          <w:b/>
        </w:rPr>
        <w:t>Key Responsibilities</w:t>
      </w:r>
      <w:r w:rsidR="00D3190B">
        <w:rPr>
          <w:rFonts w:ascii="Arial" w:hAnsi="Arial"/>
          <w:b/>
        </w:rPr>
        <w:t>:</w:t>
      </w:r>
    </w:p>
    <w:p w14:paraId="2039C5BF" w14:textId="6363ED87" w:rsidR="00D3190B" w:rsidRDefault="00D3190B" w:rsidP="00CC23C5">
      <w:pPr>
        <w:jc w:val="both"/>
        <w:rPr>
          <w:rFonts w:ascii="Arial" w:hAnsi="Arial"/>
          <w:b/>
        </w:rPr>
      </w:pPr>
    </w:p>
    <w:p w14:paraId="67326EA7" w14:textId="04541D6A" w:rsidR="002A059F" w:rsidRDefault="002A059F" w:rsidP="002A059F">
      <w:pPr>
        <w:jc w:val="both"/>
        <w:rPr>
          <w:rFonts w:ascii="Arial" w:hAnsi="Arial"/>
        </w:rPr>
      </w:pPr>
      <w:r w:rsidRPr="002A059F">
        <w:rPr>
          <w:rFonts w:ascii="Arial" w:hAnsi="Arial"/>
        </w:rPr>
        <w:t>Set standards for data modelling and design tools and techniques, advise on their application, and ensures compliance. Manage the investigation of corporate data requirements, and co-ordinate the application of data analysis, design, and modelling techniques, based upon a detailed understanding of the corporate information requirements, in order to establish, modify or maintain data structures and their associated components (entity descriptions, relationship descriptions, attribute definitions). Manage the iteration, review and maintenance of data requirements and data models.</w:t>
      </w:r>
    </w:p>
    <w:p w14:paraId="29F92B80" w14:textId="77777777" w:rsidR="002A059F" w:rsidRPr="002A059F" w:rsidRDefault="002A059F" w:rsidP="002A059F">
      <w:pPr>
        <w:jc w:val="both"/>
        <w:rPr>
          <w:rFonts w:ascii="Arial" w:hAnsi="Arial"/>
        </w:rPr>
      </w:pPr>
    </w:p>
    <w:p w14:paraId="14CBE8B8" w14:textId="573EE594" w:rsidR="002A059F" w:rsidRDefault="002A059F" w:rsidP="002A059F">
      <w:pPr>
        <w:jc w:val="both"/>
        <w:rPr>
          <w:rFonts w:ascii="Arial" w:hAnsi="Arial"/>
        </w:rPr>
      </w:pPr>
      <w:r w:rsidRPr="002A059F">
        <w:rPr>
          <w:rFonts w:ascii="Arial" w:hAnsi="Arial"/>
        </w:rPr>
        <w:t>Establish the purpose and</w:t>
      </w:r>
      <w:r>
        <w:rPr>
          <w:rFonts w:ascii="Arial" w:hAnsi="Arial"/>
        </w:rPr>
        <w:t xml:space="preserve"> parameters of the data visualis</w:t>
      </w:r>
      <w:r w:rsidRPr="002A059F">
        <w:rPr>
          <w:rFonts w:ascii="Arial" w:hAnsi="Arial"/>
        </w:rPr>
        <w:t xml:space="preserve">ation. Provide overall control, to ensure </w:t>
      </w:r>
      <w:r>
        <w:rPr>
          <w:rFonts w:ascii="Arial" w:hAnsi="Arial"/>
        </w:rPr>
        <w:t>appropriate use of data visualis</w:t>
      </w:r>
      <w:r w:rsidRPr="002A059F">
        <w:rPr>
          <w:rFonts w:ascii="Arial" w:hAnsi="Arial"/>
        </w:rPr>
        <w:t>ation tools and techniques. Format and communicate results, using textual, numeri</w:t>
      </w:r>
      <w:r>
        <w:rPr>
          <w:rFonts w:ascii="Arial" w:hAnsi="Arial"/>
        </w:rPr>
        <w:t>c, graphical, and other visualis</w:t>
      </w:r>
      <w:r w:rsidRPr="002A059F">
        <w:rPr>
          <w:rFonts w:ascii="Arial" w:hAnsi="Arial"/>
        </w:rPr>
        <w:t xml:space="preserve">ation methods appropriate to the target audience. Advise on </w:t>
      </w:r>
      <w:r>
        <w:rPr>
          <w:rFonts w:ascii="Arial" w:hAnsi="Arial"/>
        </w:rPr>
        <w:t>appropriate use of data visualis</w:t>
      </w:r>
      <w:r w:rsidRPr="002A059F">
        <w:rPr>
          <w:rFonts w:ascii="Arial" w:hAnsi="Arial"/>
        </w:rPr>
        <w:t xml:space="preserve">ation for different purposes and contexts to enable requirements to be satisfied. Develop plans showing how the identified user needs will be met. Lead exploration of </w:t>
      </w:r>
      <w:r>
        <w:rPr>
          <w:rFonts w:ascii="Arial" w:hAnsi="Arial"/>
        </w:rPr>
        <w:t>new approaches for data visualis</w:t>
      </w:r>
      <w:r w:rsidRPr="002A059F">
        <w:rPr>
          <w:rFonts w:ascii="Arial" w:hAnsi="Arial"/>
        </w:rPr>
        <w:t>ation.</w:t>
      </w:r>
    </w:p>
    <w:p w14:paraId="3041007A" w14:textId="77777777" w:rsidR="002A059F" w:rsidRPr="002A059F" w:rsidRDefault="002A059F" w:rsidP="002A059F">
      <w:pPr>
        <w:jc w:val="both"/>
        <w:rPr>
          <w:rFonts w:ascii="Arial" w:hAnsi="Arial"/>
        </w:rPr>
      </w:pPr>
    </w:p>
    <w:p w14:paraId="6DAB8B78" w14:textId="48BC0862" w:rsidR="002A059F" w:rsidRDefault="002A059F" w:rsidP="002A059F">
      <w:pPr>
        <w:jc w:val="both"/>
        <w:rPr>
          <w:rFonts w:ascii="Arial" w:hAnsi="Arial"/>
        </w:rPr>
      </w:pPr>
      <w:proofErr w:type="spellStart"/>
      <w:r w:rsidRPr="002A059F">
        <w:rPr>
          <w:rFonts w:ascii="Arial" w:hAnsi="Arial"/>
        </w:rPr>
        <w:t>Assess</w:t>
      </w:r>
      <w:proofErr w:type="spellEnd"/>
      <w:r w:rsidRPr="002A059F">
        <w:rPr>
          <w:rFonts w:ascii="Arial" w:hAnsi="Arial"/>
        </w:rPr>
        <w:t xml:space="preserve">, </w:t>
      </w:r>
      <w:proofErr w:type="spellStart"/>
      <w:r w:rsidRPr="002A059F">
        <w:rPr>
          <w:rFonts w:ascii="Arial" w:hAnsi="Arial"/>
        </w:rPr>
        <w:t>analyse</w:t>
      </w:r>
      <w:proofErr w:type="spellEnd"/>
      <w:r w:rsidRPr="002A059F">
        <w:rPr>
          <w:rFonts w:ascii="Arial" w:hAnsi="Arial"/>
        </w:rPr>
        <w:t>, develop, document and implement changes based on requests for change.</w:t>
      </w:r>
    </w:p>
    <w:p w14:paraId="709A7D0D" w14:textId="77777777" w:rsidR="002A059F" w:rsidRPr="002A059F" w:rsidRDefault="002A059F" w:rsidP="002A059F">
      <w:pPr>
        <w:jc w:val="both"/>
        <w:rPr>
          <w:rFonts w:ascii="Arial" w:hAnsi="Arial"/>
        </w:rPr>
      </w:pPr>
    </w:p>
    <w:p w14:paraId="0562CB0E" w14:textId="71BC59AD" w:rsidR="00A82B8E" w:rsidRDefault="002A059F" w:rsidP="002A059F">
      <w:pPr>
        <w:jc w:val="both"/>
        <w:rPr>
          <w:rFonts w:ascii="Arial" w:hAnsi="Arial"/>
        </w:rPr>
      </w:pPr>
      <w:r w:rsidRPr="002A059F">
        <w:rPr>
          <w:rFonts w:ascii="Arial" w:hAnsi="Arial"/>
        </w:rPr>
        <w:t>Use database management system software and tools, and knowledge of logical database schemata, to investigate problems and collect performance statistics and create reports. Carry out routine configuration, installation, and reconfiguration of database and related products. Develop and configure tools to enable automation of database administration tasks. Identify problems and issues and recommend corrective actions.</w:t>
      </w:r>
    </w:p>
    <w:p w14:paraId="61C928B9" w14:textId="77777777" w:rsidR="002A059F" w:rsidRPr="002A059F" w:rsidRDefault="002A059F" w:rsidP="002A059F">
      <w:pPr>
        <w:jc w:val="both"/>
        <w:rPr>
          <w:rFonts w:ascii="Arial" w:hAnsi="Arial"/>
        </w:rPr>
      </w:pPr>
    </w:p>
    <w:p w14:paraId="48C1795B" w14:textId="7D2C2A2E" w:rsidR="00CC23C5" w:rsidRPr="002A059F" w:rsidRDefault="00CC23C5" w:rsidP="00CC23C5">
      <w:pPr>
        <w:jc w:val="both"/>
        <w:rPr>
          <w:rFonts w:ascii="Arial" w:hAnsi="Arial"/>
          <w:b/>
        </w:rPr>
      </w:pPr>
      <w:r w:rsidRPr="002A059F">
        <w:rPr>
          <w:rFonts w:ascii="Arial" w:hAnsi="Arial"/>
          <w:b/>
        </w:rPr>
        <w:t>Other Duties and Responsibilities</w:t>
      </w:r>
      <w:r w:rsidR="002A059F">
        <w:rPr>
          <w:rFonts w:ascii="Arial" w:hAnsi="Arial"/>
          <w:b/>
        </w:rPr>
        <w:t>:</w:t>
      </w:r>
    </w:p>
    <w:p w14:paraId="34CE0A41" w14:textId="77777777" w:rsidR="00CC23C5" w:rsidRPr="00506B78" w:rsidRDefault="00CC23C5" w:rsidP="00CC23C5">
      <w:pPr>
        <w:jc w:val="both"/>
        <w:rPr>
          <w:rFonts w:ascii="Arial" w:hAnsi="Arial"/>
          <w:b/>
        </w:rPr>
      </w:pPr>
    </w:p>
    <w:p w14:paraId="52737858" w14:textId="77777777" w:rsidR="00CC23C5" w:rsidRPr="00506B78" w:rsidRDefault="00CC23C5" w:rsidP="00CC23C5">
      <w:pPr>
        <w:numPr>
          <w:ilvl w:val="0"/>
          <w:numId w:val="12"/>
        </w:numPr>
        <w:tabs>
          <w:tab w:val="clear" w:pos="720"/>
          <w:tab w:val="num" w:pos="360"/>
        </w:tabs>
        <w:ind w:left="360"/>
        <w:rPr>
          <w:rFonts w:ascii="Arial" w:hAnsi="Arial"/>
        </w:rPr>
      </w:pPr>
      <w:r w:rsidRPr="00506B78">
        <w:rPr>
          <w:rFonts w:ascii="Arial" w:hAnsi="Arial"/>
          <w:bCs/>
        </w:rPr>
        <w:t>To carry out all duties in accordance with the College’s Health and Safety policies and procedures.</w:t>
      </w:r>
    </w:p>
    <w:p w14:paraId="62EBF3C5" w14:textId="77777777" w:rsidR="00CC23C5" w:rsidRPr="00506B78" w:rsidRDefault="00CC23C5" w:rsidP="00CC23C5">
      <w:pPr>
        <w:ind w:left="360"/>
        <w:rPr>
          <w:rFonts w:ascii="Arial" w:hAnsi="Arial"/>
        </w:rPr>
      </w:pPr>
    </w:p>
    <w:p w14:paraId="0155314C" w14:textId="77777777" w:rsidR="002A059F" w:rsidRDefault="00CC23C5" w:rsidP="002A059F">
      <w:pPr>
        <w:numPr>
          <w:ilvl w:val="0"/>
          <w:numId w:val="12"/>
        </w:numPr>
        <w:tabs>
          <w:tab w:val="clear" w:pos="720"/>
          <w:tab w:val="num" w:pos="360"/>
        </w:tabs>
        <w:ind w:left="360"/>
        <w:rPr>
          <w:rFonts w:ascii="Arial" w:hAnsi="Arial"/>
        </w:rPr>
      </w:pPr>
      <w:r w:rsidRPr="00506B78">
        <w:rPr>
          <w:rFonts w:ascii="Arial" w:hAnsi="Arial"/>
          <w:bCs/>
        </w:rPr>
        <w:t>To carry out any other duties as directed by your Line Manager.</w:t>
      </w:r>
    </w:p>
    <w:p w14:paraId="021EB3DA" w14:textId="076784DE" w:rsidR="00160288" w:rsidRPr="002A059F" w:rsidRDefault="00160288" w:rsidP="002A059F">
      <w:pPr>
        <w:rPr>
          <w:rFonts w:ascii="Arial" w:hAnsi="Arial"/>
        </w:rPr>
      </w:pPr>
      <w:r w:rsidRPr="002A059F">
        <w:rPr>
          <w:rFonts w:ascii="Arial" w:hAnsi="Arial"/>
          <w:b/>
        </w:rPr>
        <w:t>Safeguarding</w:t>
      </w:r>
    </w:p>
    <w:p w14:paraId="110FFD37" w14:textId="77777777" w:rsidR="00160288" w:rsidRPr="00C37194" w:rsidRDefault="00160288" w:rsidP="00160288">
      <w:pPr>
        <w:jc w:val="both"/>
        <w:rPr>
          <w:rFonts w:ascii="Arial" w:hAnsi="Arial"/>
          <w:b/>
        </w:rPr>
      </w:pPr>
    </w:p>
    <w:p w14:paraId="1B838464" w14:textId="77777777" w:rsidR="00160288" w:rsidRPr="00C37194" w:rsidRDefault="00160288" w:rsidP="00160288">
      <w:pPr>
        <w:jc w:val="both"/>
        <w:rPr>
          <w:rFonts w:ascii="Arial" w:hAnsi="Arial"/>
        </w:rPr>
      </w:pPr>
      <w:r w:rsidRPr="00C37194">
        <w:rPr>
          <w:rFonts w:ascii="Arial" w:hAnsi="Arial"/>
        </w:rPr>
        <w:t>The College is committed to safeguarding and protecting the welfare of learners and expects all who work with or on behalf of the College to share this commitment.  All roles within the College therefore are subject to DBS regulations.</w:t>
      </w:r>
    </w:p>
    <w:p w14:paraId="6B699379" w14:textId="77777777" w:rsidR="00160288" w:rsidRPr="00C37194" w:rsidRDefault="00160288" w:rsidP="00160288">
      <w:pPr>
        <w:jc w:val="both"/>
        <w:rPr>
          <w:rFonts w:ascii="Arial" w:hAnsi="Arial"/>
        </w:rPr>
      </w:pPr>
    </w:p>
    <w:p w14:paraId="5DB0292D" w14:textId="6E4EBE4C" w:rsidR="00160288" w:rsidRDefault="00160288" w:rsidP="00160288">
      <w:pPr>
        <w:jc w:val="both"/>
        <w:rPr>
          <w:rFonts w:ascii="Arial" w:hAnsi="Arial"/>
        </w:rPr>
      </w:pPr>
      <w:r w:rsidRPr="00C37194">
        <w:rPr>
          <w:rFonts w:ascii="Arial" w:hAnsi="Arial"/>
        </w:rPr>
        <w:t>The College considers that the job holder for this role should have a DBS Enhanced.</w:t>
      </w:r>
    </w:p>
    <w:p w14:paraId="3FE9F23F" w14:textId="77777777" w:rsidR="00160288" w:rsidRDefault="00160288" w:rsidP="00160288">
      <w:pPr>
        <w:jc w:val="both"/>
        <w:rPr>
          <w:rFonts w:ascii="Arial" w:hAnsi="Arial"/>
        </w:rPr>
      </w:pPr>
    </w:p>
    <w:p w14:paraId="1F72F646" w14:textId="77777777" w:rsidR="00026089" w:rsidRDefault="00026089" w:rsidP="00160288">
      <w:pPr>
        <w:jc w:val="both"/>
        <w:rPr>
          <w:rFonts w:ascii="Arial" w:hAnsi="Arial"/>
        </w:rPr>
      </w:pPr>
    </w:p>
    <w:p w14:paraId="08CE6F91" w14:textId="4564F645" w:rsidR="00026089" w:rsidRPr="008635B5" w:rsidRDefault="00026089" w:rsidP="00D3190B">
      <w:pPr>
        <w:rPr>
          <w:rFonts w:ascii="Barlow" w:hAnsi="Barlow"/>
          <w:b/>
        </w:rPr>
      </w:pPr>
      <w:r>
        <w:rPr>
          <w:rFonts w:ascii="Barlow" w:hAnsi="Barlow"/>
          <w:b/>
        </w:rPr>
        <w:br w:type="page"/>
      </w:r>
      <w:r>
        <w:rPr>
          <w:rFonts w:ascii="Arial" w:hAnsi="Arial"/>
          <w:b/>
          <w:sz w:val="28"/>
          <w:szCs w:val="28"/>
        </w:rPr>
        <w:t>Person Specification</w:t>
      </w:r>
    </w:p>
    <w:p w14:paraId="61CDCEAD" w14:textId="77777777" w:rsidR="00026089" w:rsidRPr="008635B5" w:rsidRDefault="00026089" w:rsidP="00026089">
      <w:pPr>
        <w:jc w:val="both"/>
        <w:rPr>
          <w:rFonts w:ascii="Barlow" w:hAnsi="Barlow"/>
          <w:b/>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83"/>
        <w:gridCol w:w="655"/>
        <w:gridCol w:w="644"/>
      </w:tblGrid>
      <w:tr w:rsidR="002A059F" w:rsidRPr="00690E98" w14:paraId="52E4FDF7" w14:textId="77777777" w:rsidTr="00DB07A2">
        <w:tc>
          <w:tcPr>
            <w:tcW w:w="7763" w:type="dxa"/>
          </w:tcPr>
          <w:p w14:paraId="6F201D3D" w14:textId="77777777" w:rsidR="002A059F" w:rsidRPr="00690E98" w:rsidRDefault="002A059F" w:rsidP="00DB07A2">
            <w:pPr>
              <w:jc w:val="both"/>
              <w:rPr>
                <w:rFonts w:ascii="Arial" w:hAnsi="Arial"/>
                <w:b/>
              </w:rPr>
            </w:pPr>
            <w:r w:rsidRPr="00690E98">
              <w:rPr>
                <w:rFonts w:ascii="Arial" w:hAnsi="Arial"/>
                <w:b/>
              </w:rPr>
              <w:t>Education/Qualifications</w:t>
            </w:r>
          </w:p>
          <w:p w14:paraId="3E0E9084" w14:textId="77777777" w:rsidR="002A059F" w:rsidRPr="00690E98" w:rsidRDefault="002A059F" w:rsidP="00DB07A2">
            <w:pPr>
              <w:jc w:val="both"/>
              <w:rPr>
                <w:rFonts w:ascii="Arial" w:hAnsi="Arial"/>
                <w:b/>
              </w:rPr>
            </w:pPr>
          </w:p>
        </w:tc>
        <w:tc>
          <w:tcPr>
            <w:tcW w:w="783" w:type="dxa"/>
          </w:tcPr>
          <w:p w14:paraId="4FCAEC66" w14:textId="77777777" w:rsidR="002A059F" w:rsidRPr="00690E98" w:rsidRDefault="002A059F" w:rsidP="00DB07A2">
            <w:pPr>
              <w:jc w:val="both"/>
              <w:rPr>
                <w:rFonts w:ascii="Arial" w:hAnsi="Arial"/>
                <w:b/>
              </w:rPr>
            </w:pPr>
          </w:p>
        </w:tc>
        <w:tc>
          <w:tcPr>
            <w:tcW w:w="655" w:type="dxa"/>
          </w:tcPr>
          <w:p w14:paraId="36DBD3BB" w14:textId="77777777" w:rsidR="002A059F" w:rsidRPr="00690E98" w:rsidRDefault="002A059F" w:rsidP="00DB07A2">
            <w:pPr>
              <w:jc w:val="both"/>
              <w:rPr>
                <w:rFonts w:ascii="Arial" w:hAnsi="Arial"/>
                <w:b/>
              </w:rPr>
            </w:pPr>
          </w:p>
        </w:tc>
        <w:tc>
          <w:tcPr>
            <w:tcW w:w="644" w:type="dxa"/>
          </w:tcPr>
          <w:p w14:paraId="2A567C22" w14:textId="77777777" w:rsidR="002A059F" w:rsidRPr="00690E98" w:rsidRDefault="002A059F" w:rsidP="00DB07A2">
            <w:pPr>
              <w:jc w:val="both"/>
              <w:rPr>
                <w:rFonts w:ascii="Arial" w:hAnsi="Arial"/>
                <w:b/>
              </w:rPr>
            </w:pPr>
          </w:p>
        </w:tc>
      </w:tr>
      <w:tr w:rsidR="002A059F" w:rsidRPr="00690E98" w14:paraId="23227BA7" w14:textId="77777777" w:rsidTr="00DB07A2">
        <w:tc>
          <w:tcPr>
            <w:tcW w:w="7763" w:type="dxa"/>
          </w:tcPr>
          <w:p w14:paraId="35EFCFDD" w14:textId="77777777" w:rsidR="002A059F" w:rsidRPr="00690E98" w:rsidRDefault="002A059F" w:rsidP="00DB07A2">
            <w:pPr>
              <w:jc w:val="both"/>
              <w:rPr>
                <w:rFonts w:ascii="Arial" w:hAnsi="Arial"/>
                <w:i/>
              </w:rPr>
            </w:pPr>
            <w:r w:rsidRPr="00690E98">
              <w:rPr>
                <w:rFonts w:ascii="Arial" w:hAnsi="Arial"/>
                <w:i/>
              </w:rPr>
              <w:t>Essential:</w:t>
            </w:r>
          </w:p>
        </w:tc>
        <w:tc>
          <w:tcPr>
            <w:tcW w:w="783" w:type="dxa"/>
          </w:tcPr>
          <w:p w14:paraId="4C0610AD" w14:textId="77777777" w:rsidR="002A059F" w:rsidRPr="00690E98" w:rsidRDefault="002A059F" w:rsidP="00DB07A2">
            <w:pPr>
              <w:jc w:val="center"/>
              <w:rPr>
                <w:rFonts w:ascii="Arial" w:hAnsi="Arial"/>
                <w:b/>
              </w:rPr>
            </w:pPr>
            <w:r w:rsidRPr="00690E98">
              <w:rPr>
                <w:rFonts w:ascii="Arial" w:hAnsi="Arial"/>
                <w:b/>
              </w:rPr>
              <w:t>S/L</w:t>
            </w:r>
          </w:p>
        </w:tc>
        <w:tc>
          <w:tcPr>
            <w:tcW w:w="655" w:type="dxa"/>
          </w:tcPr>
          <w:p w14:paraId="1FBA89F3" w14:textId="77777777" w:rsidR="002A059F" w:rsidRPr="00690E98" w:rsidRDefault="002A059F" w:rsidP="00DB07A2">
            <w:pPr>
              <w:jc w:val="center"/>
              <w:rPr>
                <w:rFonts w:ascii="Arial" w:hAnsi="Arial"/>
                <w:b/>
              </w:rPr>
            </w:pPr>
            <w:r w:rsidRPr="00690E98">
              <w:rPr>
                <w:rFonts w:ascii="Arial" w:hAnsi="Arial"/>
                <w:b/>
              </w:rPr>
              <w:t>I</w:t>
            </w:r>
          </w:p>
        </w:tc>
        <w:tc>
          <w:tcPr>
            <w:tcW w:w="644" w:type="dxa"/>
          </w:tcPr>
          <w:p w14:paraId="524B0598" w14:textId="77777777" w:rsidR="002A059F" w:rsidRPr="00690E98" w:rsidRDefault="002A059F" w:rsidP="00DB07A2">
            <w:pPr>
              <w:jc w:val="center"/>
              <w:rPr>
                <w:rFonts w:ascii="Arial" w:hAnsi="Arial"/>
                <w:b/>
              </w:rPr>
            </w:pPr>
            <w:r w:rsidRPr="00690E98">
              <w:rPr>
                <w:rFonts w:ascii="Arial" w:hAnsi="Arial"/>
                <w:b/>
              </w:rPr>
              <w:t>A</w:t>
            </w:r>
          </w:p>
        </w:tc>
      </w:tr>
      <w:tr w:rsidR="002A059F" w:rsidRPr="00690E98" w14:paraId="060150E4" w14:textId="77777777" w:rsidTr="00DB07A2">
        <w:tc>
          <w:tcPr>
            <w:tcW w:w="7763" w:type="dxa"/>
          </w:tcPr>
          <w:p w14:paraId="7CEE6A90" w14:textId="77777777" w:rsidR="002A059F" w:rsidRPr="00F02A3A"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Qualified to degree level</w:t>
            </w:r>
          </w:p>
          <w:p w14:paraId="617B1FA8" w14:textId="77777777" w:rsidR="002A059F" w:rsidRPr="00690E98"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Professional qualification e.g., relevant degree / postgraduate</w:t>
            </w:r>
          </w:p>
          <w:p w14:paraId="4B7A47EC" w14:textId="77777777" w:rsidR="002A059F" w:rsidRPr="00690E98" w:rsidRDefault="002A059F" w:rsidP="00DB07A2">
            <w:pPr>
              <w:jc w:val="both"/>
              <w:rPr>
                <w:rFonts w:ascii="Arial" w:hAnsi="Arial"/>
              </w:rPr>
            </w:pPr>
          </w:p>
        </w:tc>
        <w:tc>
          <w:tcPr>
            <w:tcW w:w="783" w:type="dxa"/>
          </w:tcPr>
          <w:p w14:paraId="2D26050C" w14:textId="77777777" w:rsidR="002A059F" w:rsidRDefault="002A059F" w:rsidP="00DB07A2">
            <w:pPr>
              <w:jc w:val="center"/>
              <w:rPr>
                <w:rFonts w:ascii="Arial" w:hAnsi="Arial"/>
                <w:b/>
              </w:rPr>
            </w:pPr>
            <w:r w:rsidRPr="00690E98">
              <w:rPr>
                <w:rFonts w:ascii="Arial" w:hAnsi="Arial"/>
                <w:b/>
              </w:rPr>
              <w:t>X</w:t>
            </w:r>
          </w:p>
          <w:p w14:paraId="269C6ECF" w14:textId="77777777" w:rsidR="002A059F" w:rsidRPr="00690E98" w:rsidRDefault="002A059F" w:rsidP="00DB07A2">
            <w:pPr>
              <w:jc w:val="center"/>
              <w:rPr>
                <w:rFonts w:ascii="Arial" w:hAnsi="Arial"/>
                <w:b/>
              </w:rPr>
            </w:pPr>
            <w:r>
              <w:rPr>
                <w:rFonts w:ascii="Arial" w:hAnsi="Arial"/>
                <w:b/>
              </w:rPr>
              <w:t>X</w:t>
            </w:r>
          </w:p>
        </w:tc>
        <w:tc>
          <w:tcPr>
            <w:tcW w:w="655" w:type="dxa"/>
          </w:tcPr>
          <w:p w14:paraId="5A53BFAF" w14:textId="77777777" w:rsidR="002A059F" w:rsidRPr="00690E98" w:rsidRDefault="002A059F" w:rsidP="00DB07A2">
            <w:pPr>
              <w:jc w:val="center"/>
              <w:rPr>
                <w:rFonts w:ascii="Arial" w:hAnsi="Arial"/>
                <w:b/>
              </w:rPr>
            </w:pPr>
          </w:p>
        </w:tc>
        <w:tc>
          <w:tcPr>
            <w:tcW w:w="644" w:type="dxa"/>
          </w:tcPr>
          <w:p w14:paraId="59ED7729" w14:textId="77777777" w:rsidR="002A059F" w:rsidRPr="00690E98" w:rsidRDefault="002A059F" w:rsidP="00DB07A2">
            <w:pPr>
              <w:jc w:val="center"/>
              <w:rPr>
                <w:rFonts w:ascii="Arial" w:hAnsi="Arial"/>
                <w:b/>
              </w:rPr>
            </w:pPr>
          </w:p>
        </w:tc>
      </w:tr>
      <w:tr w:rsidR="002A059F" w:rsidRPr="00690E98" w14:paraId="0CA80DED" w14:textId="77777777" w:rsidTr="00DB07A2">
        <w:tc>
          <w:tcPr>
            <w:tcW w:w="7763" w:type="dxa"/>
          </w:tcPr>
          <w:p w14:paraId="7B88EB01" w14:textId="77777777" w:rsidR="002A059F" w:rsidRPr="00690E98" w:rsidRDefault="002A059F" w:rsidP="00DB07A2">
            <w:pPr>
              <w:jc w:val="both"/>
              <w:rPr>
                <w:rFonts w:ascii="Arial" w:hAnsi="Arial"/>
                <w:i/>
              </w:rPr>
            </w:pPr>
            <w:r w:rsidRPr="00690E98">
              <w:rPr>
                <w:rFonts w:ascii="Arial" w:hAnsi="Arial"/>
                <w:i/>
              </w:rPr>
              <w:t>Desirable:</w:t>
            </w:r>
          </w:p>
        </w:tc>
        <w:tc>
          <w:tcPr>
            <w:tcW w:w="783" w:type="dxa"/>
          </w:tcPr>
          <w:p w14:paraId="4EAC7DB3" w14:textId="77777777" w:rsidR="002A059F" w:rsidRPr="00690E98" w:rsidRDefault="002A059F" w:rsidP="00DB07A2">
            <w:pPr>
              <w:jc w:val="center"/>
              <w:rPr>
                <w:rFonts w:ascii="Arial" w:hAnsi="Arial"/>
              </w:rPr>
            </w:pPr>
          </w:p>
        </w:tc>
        <w:tc>
          <w:tcPr>
            <w:tcW w:w="655" w:type="dxa"/>
          </w:tcPr>
          <w:p w14:paraId="4A5F0B14" w14:textId="77777777" w:rsidR="002A059F" w:rsidRPr="00690E98" w:rsidRDefault="002A059F" w:rsidP="00DB07A2">
            <w:pPr>
              <w:jc w:val="center"/>
              <w:rPr>
                <w:rFonts w:ascii="Arial" w:hAnsi="Arial"/>
              </w:rPr>
            </w:pPr>
          </w:p>
        </w:tc>
        <w:tc>
          <w:tcPr>
            <w:tcW w:w="644" w:type="dxa"/>
          </w:tcPr>
          <w:p w14:paraId="3B38C9F2" w14:textId="77777777" w:rsidR="002A059F" w:rsidRPr="00690E98" w:rsidRDefault="002A059F" w:rsidP="00DB07A2">
            <w:pPr>
              <w:jc w:val="center"/>
              <w:rPr>
                <w:rFonts w:ascii="Arial" w:hAnsi="Arial"/>
              </w:rPr>
            </w:pPr>
          </w:p>
        </w:tc>
      </w:tr>
      <w:tr w:rsidR="002A059F" w:rsidRPr="00690E98" w14:paraId="0FAB35B1" w14:textId="77777777" w:rsidTr="00DB07A2">
        <w:tc>
          <w:tcPr>
            <w:tcW w:w="7763" w:type="dxa"/>
          </w:tcPr>
          <w:p w14:paraId="262AFBBD" w14:textId="77777777" w:rsidR="002A059F" w:rsidRPr="00690E98" w:rsidRDefault="002A059F" w:rsidP="00DB07A2">
            <w:pPr>
              <w:pStyle w:val="ColorfulList-Accent11"/>
              <w:numPr>
                <w:ilvl w:val="0"/>
                <w:numId w:val="25"/>
              </w:numPr>
              <w:jc w:val="both"/>
              <w:rPr>
                <w:rFonts w:ascii="Arial" w:hAnsi="Arial" w:cs="Arial"/>
                <w:sz w:val="22"/>
                <w:szCs w:val="22"/>
              </w:rPr>
            </w:pPr>
            <w:r w:rsidRPr="00690E98">
              <w:rPr>
                <w:rFonts w:ascii="Arial" w:hAnsi="Arial" w:cs="Arial"/>
                <w:sz w:val="22"/>
                <w:szCs w:val="22"/>
              </w:rPr>
              <w:t xml:space="preserve">ITIL </w:t>
            </w:r>
            <w:r>
              <w:rPr>
                <w:rFonts w:ascii="Arial" w:hAnsi="Arial" w:cs="Arial"/>
                <w:sz w:val="22"/>
                <w:szCs w:val="22"/>
              </w:rPr>
              <w:t>Qualifications</w:t>
            </w:r>
          </w:p>
        </w:tc>
        <w:tc>
          <w:tcPr>
            <w:tcW w:w="783" w:type="dxa"/>
          </w:tcPr>
          <w:p w14:paraId="5A0855CE" w14:textId="77777777" w:rsidR="002A059F" w:rsidRPr="00690E98" w:rsidRDefault="002A059F" w:rsidP="00DB07A2">
            <w:pPr>
              <w:jc w:val="center"/>
              <w:rPr>
                <w:rFonts w:ascii="Arial" w:hAnsi="Arial"/>
                <w:b/>
              </w:rPr>
            </w:pPr>
            <w:r w:rsidRPr="00690E98">
              <w:rPr>
                <w:rFonts w:ascii="Arial" w:hAnsi="Arial"/>
                <w:b/>
              </w:rPr>
              <w:t>X</w:t>
            </w:r>
          </w:p>
        </w:tc>
        <w:tc>
          <w:tcPr>
            <w:tcW w:w="655" w:type="dxa"/>
          </w:tcPr>
          <w:p w14:paraId="0CD09901" w14:textId="77777777" w:rsidR="002A059F" w:rsidRPr="00690E98" w:rsidRDefault="002A059F" w:rsidP="00DB07A2">
            <w:pPr>
              <w:jc w:val="center"/>
              <w:rPr>
                <w:rFonts w:ascii="Arial" w:hAnsi="Arial"/>
                <w:b/>
              </w:rPr>
            </w:pPr>
          </w:p>
        </w:tc>
        <w:tc>
          <w:tcPr>
            <w:tcW w:w="644" w:type="dxa"/>
          </w:tcPr>
          <w:p w14:paraId="398A74AF" w14:textId="77777777" w:rsidR="002A059F" w:rsidRPr="00690E98" w:rsidRDefault="002A059F" w:rsidP="00DB07A2">
            <w:pPr>
              <w:jc w:val="center"/>
              <w:rPr>
                <w:rFonts w:ascii="Arial" w:hAnsi="Arial"/>
                <w:b/>
              </w:rPr>
            </w:pPr>
          </w:p>
        </w:tc>
      </w:tr>
      <w:tr w:rsidR="002A059F" w:rsidRPr="00690E98" w14:paraId="03C64E0C" w14:textId="77777777" w:rsidTr="00DB07A2">
        <w:tc>
          <w:tcPr>
            <w:tcW w:w="7763" w:type="dxa"/>
          </w:tcPr>
          <w:p w14:paraId="36379228" w14:textId="77777777" w:rsidR="002A059F" w:rsidRPr="00690E98" w:rsidRDefault="002A059F" w:rsidP="00DB07A2">
            <w:pPr>
              <w:jc w:val="both"/>
              <w:rPr>
                <w:rFonts w:ascii="Arial" w:hAnsi="Arial"/>
                <w:b/>
              </w:rPr>
            </w:pPr>
            <w:r w:rsidRPr="00690E98">
              <w:rPr>
                <w:rFonts w:ascii="Arial" w:hAnsi="Arial"/>
                <w:b/>
              </w:rPr>
              <w:t>Technical Skills</w:t>
            </w:r>
          </w:p>
          <w:p w14:paraId="0CEECD9E" w14:textId="77777777" w:rsidR="002A059F" w:rsidRPr="00690E98" w:rsidRDefault="002A059F" w:rsidP="00DB07A2">
            <w:pPr>
              <w:jc w:val="both"/>
              <w:rPr>
                <w:rFonts w:ascii="Arial" w:hAnsi="Arial"/>
                <w:b/>
              </w:rPr>
            </w:pPr>
          </w:p>
        </w:tc>
        <w:tc>
          <w:tcPr>
            <w:tcW w:w="783" w:type="dxa"/>
          </w:tcPr>
          <w:p w14:paraId="4052EC02" w14:textId="77777777" w:rsidR="002A059F" w:rsidRPr="00690E98" w:rsidRDefault="002A059F" w:rsidP="00DB07A2">
            <w:pPr>
              <w:jc w:val="both"/>
              <w:rPr>
                <w:rFonts w:ascii="Arial" w:hAnsi="Arial"/>
                <w:b/>
              </w:rPr>
            </w:pPr>
          </w:p>
        </w:tc>
        <w:tc>
          <w:tcPr>
            <w:tcW w:w="655" w:type="dxa"/>
          </w:tcPr>
          <w:p w14:paraId="4834D8C0" w14:textId="77777777" w:rsidR="002A059F" w:rsidRPr="00690E98" w:rsidRDefault="002A059F" w:rsidP="00DB07A2">
            <w:pPr>
              <w:jc w:val="both"/>
              <w:rPr>
                <w:rFonts w:ascii="Arial" w:hAnsi="Arial"/>
                <w:b/>
              </w:rPr>
            </w:pPr>
          </w:p>
        </w:tc>
        <w:tc>
          <w:tcPr>
            <w:tcW w:w="644" w:type="dxa"/>
          </w:tcPr>
          <w:p w14:paraId="2E6C174A" w14:textId="77777777" w:rsidR="002A059F" w:rsidRPr="00690E98" w:rsidRDefault="002A059F" w:rsidP="00DB07A2">
            <w:pPr>
              <w:jc w:val="both"/>
              <w:rPr>
                <w:rFonts w:ascii="Arial" w:hAnsi="Arial"/>
                <w:b/>
              </w:rPr>
            </w:pPr>
          </w:p>
        </w:tc>
      </w:tr>
      <w:tr w:rsidR="002A059F" w:rsidRPr="00690E98" w14:paraId="30AC0560" w14:textId="77777777" w:rsidTr="00DB07A2">
        <w:trPr>
          <w:trHeight w:val="309"/>
        </w:trPr>
        <w:tc>
          <w:tcPr>
            <w:tcW w:w="7763" w:type="dxa"/>
          </w:tcPr>
          <w:p w14:paraId="69ACE5DE" w14:textId="77777777" w:rsidR="002A059F" w:rsidRPr="00690E98" w:rsidRDefault="002A059F" w:rsidP="00DB07A2">
            <w:pPr>
              <w:jc w:val="both"/>
              <w:rPr>
                <w:rFonts w:ascii="Arial" w:hAnsi="Arial"/>
                <w:i/>
              </w:rPr>
            </w:pPr>
            <w:r w:rsidRPr="00690E98">
              <w:rPr>
                <w:rFonts w:ascii="Arial" w:hAnsi="Arial"/>
                <w:i/>
              </w:rPr>
              <w:t>Essential:</w:t>
            </w:r>
          </w:p>
        </w:tc>
        <w:tc>
          <w:tcPr>
            <w:tcW w:w="783" w:type="dxa"/>
          </w:tcPr>
          <w:p w14:paraId="28FB68BD" w14:textId="77777777" w:rsidR="002A059F" w:rsidRPr="00690E98" w:rsidRDefault="002A059F" w:rsidP="00DB07A2">
            <w:pPr>
              <w:jc w:val="center"/>
              <w:rPr>
                <w:rFonts w:ascii="Arial" w:hAnsi="Arial"/>
                <w:b/>
              </w:rPr>
            </w:pPr>
            <w:r w:rsidRPr="00690E98">
              <w:rPr>
                <w:rFonts w:ascii="Arial" w:hAnsi="Arial"/>
                <w:b/>
              </w:rPr>
              <w:t>S/L</w:t>
            </w:r>
          </w:p>
        </w:tc>
        <w:tc>
          <w:tcPr>
            <w:tcW w:w="655" w:type="dxa"/>
          </w:tcPr>
          <w:p w14:paraId="4FEDF480" w14:textId="77777777" w:rsidR="002A059F" w:rsidRPr="00690E98" w:rsidRDefault="002A059F" w:rsidP="00DB07A2">
            <w:pPr>
              <w:jc w:val="center"/>
              <w:rPr>
                <w:rFonts w:ascii="Arial" w:hAnsi="Arial"/>
                <w:b/>
              </w:rPr>
            </w:pPr>
            <w:r w:rsidRPr="00690E98">
              <w:rPr>
                <w:rFonts w:ascii="Arial" w:hAnsi="Arial"/>
                <w:b/>
              </w:rPr>
              <w:t>I</w:t>
            </w:r>
          </w:p>
        </w:tc>
        <w:tc>
          <w:tcPr>
            <w:tcW w:w="644" w:type="dxa"/>
          </w:tcPr>
          <w:p w14:paraId="76C9A42B" w14:textId="77777777" w:rsidR="002A059F" w:rsidRPr="00690E98" w:rsidRDefault="002A059F" w:rsidP="00DB07A2">
            <w:pPr>
              <w:jc w:val="center"/>
              <w:rPr>
                <w:rFonts w:ascii="Arial" w:hAnsi="Arial"/>
                <w:b/>
              </w:rPr>
            </w:pPr>
            <w:r w:rsidRPr="00690E98">
              <w:rPr>
                <w:rFonts w:ascii="Arial" w:hAnsi="Arial"/>
                <w:b/>
              </w:rPr>
              <w:t>A</w:t>
            </w:r>
          </w:p>
        </w:tc>
      </w:tr>
      <w:tr w:rsidR="002A059F" w:rsidRPr="00690E98" w14:paraId="5D386639" w14:textId="77777777" w:rsidTr="00DB07A2">
        <w:tc>
          <w:tcPr>
            <w:tcW w:w="7763" w:type="dxa"/>
          </w:tcPr>
          <w:p w14:paraId="5257022D" w14:textId="77777777" w:rsidR="002A059F" w:rsidRDefault="002A059F" w:rsidP="00DB07A2">
            <w:pPr>
              <w:pStyle w:val="ColorfulList-Accent11"/>
              <w:numPr>
                <w:ilvl w:val="0"/>
                <w:numId w:val="11"/>
              </w:numPr>
              <w:jc w:val="both"/>
              <w:rPr>
                <w:rFonts w:ascii="Arial" w:hAnsi="Arial" w:cs="Arial"/>
                <w:sz w:val="22"/>
                <w:szCs w:val="22"/>
              </w:rPr>
            </w:pPr>
            <w:r>
              <w:rPr>
                <w:rFonts w:ascii="Arial" w:hAnsi="Arial" w:cs="Arial"/>
                <w:sz w:val="22"/>
                <w:szCs w:val="22"/>
              </w:rPr>
              <w:t>Experience of Microsoft SQL Server, Reporting Services, Power BI</w:t>
            </w:r>
          </w:p>
          <w:p w14:paraId="6EFB4B11" w14:textId="77777777" w:rsidR="002A059F" w:rsidRDefault="002A059F" w:rsidP="00DB07A2">
            <w:pPr>
              <w:pStyle w:val="ColorfulList-Accent11"/>
              <w:numPr>
                <w:ilvl w:val="0"/>
                <w:numId w:val="11"/>
              </w:numPr>
              <w:jc w:val="both"/>
              <w:rPr>
                <w:rFonts w:ascii="Arial" w:hAnsi="Arial" w:cs="Arial"/>
                <w:sz w:val="22"/>
                <w:szCs w:val="22"/>
              </w:rPr>
            </w:pPr>
            <w:r>
              <w:rPr>
                <w:rFonts w:ascii="Arial" w:hAnsi="Arial" w:cs="Arial"/>
                <w:sz w:val="22"/>
                <w:szCs w:val="22"/>
              </w:rPr>
              <w:t>Knowledge of student information systems, preferably Tribal EBS</w:t>
            </w:r>
          </w:p>
          <w:p w14:paraId="397BB965" w14:textId="77777777" w:rsidR="002A059F" w:rsidRPr="00690E98" w:rsidRDefault="002A059F" w:rsidP="00DB07A2">
            <w:pPr>
              <w:pStyle w:val="ColorfulList-Accent11"/>
              <w:numPr>
                <w:ilvl w:val="0"/>
                <w:numId w:val="11"/>
              </w:numPr>
              <w:jc w:val="both"/>
              <w:rPr>
                <w:rFonts w:ascii="Arial" w:hAnsi="Arial" w:cs="Arial"/>
                <w:sz w:val="22"/>
                <w:szCs w:val="22"/>
              </w:rPr>
            </w:pPr>
            <w:r w:rsidRPr="00AF6D6E">
              <w:rPr>
                <w:rFonts w:ascii="Arial" w:hAnsi="Arial" w:cs="Arial"/>
                <w:sz w:val="22"/>
                <w:szCs w:val="22"/>
              </w:rPr>
              <w:t>Able to demonstrate evidence of delivering excellent customer service</w:t>
            </w:r>
          </w:p>
          <w:p w14:paraId="5A843906" w14:textId="77777777" w:rsidR="002A059F" w:rsidRPr="00690E98" w:rsidRDefault="002A059F" w:rsidP="00DB07A2">
            <w:pPr>
              <w:jc w:val="both"/>
              <w:rPr>
                <w:rFonts w:ascii="Arial" w:hAnsi="Arial"/>
              </w:rPr>
            </w:pPr>
          </w:p>
        </w:tc>
        <w:tc>
          <w:tcPr>
            <w:tcW w:w="783" w:type="dxa"/>
          </w:tcPr>
          <w:p w14:paraId="1D8C7326" w14:textId="77777777" w:rsidR="002A059F" w:rsidRPr="00690E98" w:rsidRDefault="002A059F" w:rsidP="00DB07A2">
            <w:pPr>
              <w:jc w:val="center"/>
              <w:rPr>
                <w:rFonts w:ascii="Arial" w:hAnsi="Arial"/>
                <w:b/>
              </w:rPr>
            </w:pPr>
            <w:r w:rsidRPr="00690E98">
              <w:rPr>
                <w:rFonts w:ascii="Arial" w:hAnsi="Arial"/>
                <w:b/>
              </w:rPr>
              <w:t>X</w:t>
            </w:r>
          </w:p>
          <w:p w14:paraId="302A35B9" w14:textId="77777777" w:rsidR="002A059F" w:rsidRPr="00690E98" w:rsidRDefault="002A059F" w:rsidP="00DB07A2">
            <w:pPr>
              <w:jc w:val="center"/>
              <w:rPr>
                <w:rFonts w:ascii="Arial" w:hAnsi="Arial"/>
                <w:b/>
              </w:rPr>
            </w:pPr>
            <w:r>
              <w:rPr>
                <w:rFonts w:ascii="Arial" w:hAnsi="Arial"/>
                <w:b/>
              </w:rPr>
              <w:t>X</w:t>
            </w:r>
          </w:p>
          <w:p w14:paraId="5E5BC788" w14:textId="77777777" w:rsidR="002A059F" w:rsidRPr="00690E98" w:rsidRDefault="002A059F" w:rsidP="00DB07A2">
            <w:pPr>
              <w:jc w:val="center"/>
              <w:rPr>
                <w:rFonts w:ascii="Arial" w:hAnsi="Arial"/>
                <w:b/>
              </w:rPr>
            </w:pPr>
            <w:r w:rsidRPr="00690E98">
              <w:rPr>
                <w:rFonts w:ascii="Arial" w:hAnsi="Arial"/>
                <w:b/>
              </w:rPr>
              <w:t>X</w:t>
            </w:r>
          </w:p>
          <w:p w14:paraId="020297A2" w14:textId="77777777" w:rsidR="002A059F" w:rsidRPr="00690E98" w:rsidRDefault="002A059F" w:rsidP="00DB07A2">
            <w:pPr>
              <w:rPr>
                <w:rFonts w:ascii="Arial" w:hAnsi="Arial"/>
                <w:b/>
              </w:rPr>
            </w:pPr>
          </w:p>
        </w:tc>
        <w:tc>
          <w:tcPr>
            <w:tcW w:w="655" w:type="dxa"/>
          </w:tcPr>
          <w:p w14:paraId="387FD28E" w14:textId="77777777" w:rsidR="002A059F" w:rsidRPr="00690E98" w:rsidRDefault="002A059F" w:rsidP="00DB07A2">
            <w:pPr>
              <w:jc w:val="center"/>
              <w:rPr>
                <w:rFonts w:ascii="Arial" w:hAnsi="Arial"/>
                <w:b/>
              </w:rPr>
            </w:pPr>
            <w:r w:rsidRPr="00690E98">
              <w:rPr>
                <w:rFonts w:ascii="Arial" w:hAnsi="Arial"/>
                <w:b/>
              </w:rPr>
              <w:t>X</w:t>
            </w:r>
          </w:p>
          <w:p w14:paraId="1ABD6DFA" w14:textId="77777777" w:rsidR="002A059F" w:rsidRPr="00690E98" w:rsidRDefault="002A059F" w:rsidP="00DB07A2">
            <w:pPr>
              <w:jc w:val="center"/>
              <w:rPr>
                <w:rFonts w:ascii="Arial" w:hAnsi="Arial"/>
                <w:b/>
              </w:rPr>
            </w:pPr>
          </w:p>
          <w:p w14:paraId="7030D8DF" w14:textId="77777777" w:rsidR="002A059F" w:rsidRPr="00690E98" w:rsidRDefault="002A059F" w:rsidP="00DB07A2">
            <w:pPr>
              <w:jc w:val="center"/>
              <w:rPr>
                <w:rFonts w:ascii="Arial" w:hAnsi="Arial"/>
                <w:b/>
              </w:rPr>
            </w:pPr>
            <w:r w:rsidRPr="00690E98">
              <w:rPr>
                <w:rFonts w:ascii="Arial" w:hAnsi="Arial"/>
                <w:b/>
              </w:rPr>
              <w:t>X</w:t>
            </w:r>
          </w:p>
          <w:p w14:paraId="1CFCE70A" w14:textId="77777777" w:rsidR="002A059F" w:rsidRPr="00690E98" w:rsidRDefault="002A059F" w:rsidP="00DB07A2">
            <w:pPr>
              <w:rPr>
                <w:rFonts w:ascii="Arial" w:hAnsi="Arial"/>
                <w:b/>
              </w:rPr>
            </w:pPr>
          </w:p>
        </w:tc>
        <w:tc>
          <w:tcPr>
            <w:tcW w:w="644" w:type="dxa"/>
          </w:tcPr>
          <w:p w14:paraId="2D382035" w14:textId="77777777" w:rsidR="002A059F" w:rsidRPr="00690E98" w:rsidRDefault="002A059F" w:rsidP="00DB07A2">
            <w:pPr>
              <w:jc w:val="both"/>
              <w:rPr>
                <w:rFonts w:ascii="Arial" w:hAnsi="Arial"/>
                <w:b/>
              </w:rPr>
            </w:pPr>
          </w:p>
        </w:tc>
      </w:tr>
      <w:tr w:rsidR="002A059F" w:rsidRPr="00690E98" w14:paraId="1995BD4F" w14:textId="77777777" w:rsidTr="00DB07A2">
        <w:tc>
          <w:tcPr>
            <w:tcW w:w="7763" w:type="dxa"/>
          </w:tcPr>
          <w:p w14:paraId="57B671CC" w14:textId="77777777" w:rsidR="002A059F" w:rsidRPr="00690E98" w:rsidRDefault="002A059F" w:rsidP="00DB07A2">
            <w:pPr>
              <w:jc w:val="both"/>
              <w:rPr>
                <w:rFonts w:ascii="Arial" w:hAnsi="Arial"/>
                <w:i/>
              </w:rPr>
            </w:pPr>
            <w:r w:rsidRPr="00690E98">
              <w:rPr>
                <w:rFonts w:ascii="Arial" w:hAnsi="Arial"/>
                <w:i/>
              </w:rPr>
              <w:t>Desirable:</w:t>
            </w:r>
          </w:p>
        </w:tc>
        <w:tc>
          <w:tcPr>
            <w:tcW w:w="783" w:type="dxa"/>
          </w:tcPr>
          <w:p w14:paraId="0D3877D4" w14:textId="77777777" w:rsidR="002A059F" w:rsidRPr="00690E98" w:rsidRDefault="002A059F" w:rsidP="00DB07A2">
            <w:pPr>
              <w:jc w:val="center"/>
              <w:rPr>
                <w:rFonts w:ascii="Arial" w:hAnsi="Arial"/>
              </w:rPr>
            </w:pPr>
          </w:p>
        </w:tc>
        <w:tc>
          <w:tcPr>
            <w:tcW w:w="655" w:type="dxa"/>
          </w:tcPr>
          <w:p w14:paraId="4A59B5E4" w14:textId="77777777" w:rsidR="002A059F" w:rsidRPr="00690E98" w:rsidRDefault="002A059F" w:rsidP="00DB07A2">
            <w:pPr>
              <w:jc w:val="center"/>
              <w:rPr>
                <w:rFonts w:ascii="Arial" w:hAnsi="Arial"/>
              </w:rPr>
            </w:pPr>
          </w:p>
        </w:tc>
        <w:tc>
          <w:tcPr>
            <w:tcW w:w="644" w:type="dxa"/>
          </w:tcPr>
          <w:p w14:paraId="6EA3B64E" w14:textId="77777777" w:rsidR="002A059F" w:rsidRPr="00690E98" w:rsidRDefault="002A059F" w:rsidP="00DB07A2">
            <w:pPr>
              <w:jc w:val="center"/>
              <w:rPr>
                <w:rFonts w:ascii="Arial" w:hAnsi="Arial"/>
              </w:rPr>
            </w:pPr>
          </w:p>
        </w:tc>
      </w:tr>
      <w:tr w:rsidR="002A059F" w:rsidRPr="00690E98" w14:paraId="2960E747" w14:textId="77777777" w:rsidTr="00DB07A2">
        <w:tc>
          <w:tcPr>
            <w:tcW w:w="7763" w:type="dxa"/>
          </w:tcPr>
          <w:p w14:paraId="208C33A0" w14:textId="77777777" w:rsidR="002A059F" w:rsidRPr="00AF6D6E" w:rsidRDefault="002A059F" w:rsidP="00DB07A2">
            <w:pPr>
              <w:pStyle w:val="ListParagraph"/>
              <w:numPr>
                <w:ilvl w:val="0"/>
                <w:numId w:val="25"/>
              </w:numPr>
              <w:rPr>
                <w:rFonts w:ascii="Arial" w:hAnsi="Arial" w:cs="Arial"/>
                <w:sz w:val="22"/>
                <w:szCs w:val="22"/>
              </w:rPr>
            </w:pPr>
            <w:r>
              <w:rPr>
                <w:rFonts w:ascii="Arial" w:hAnsi="Arial" w:cs="Arial"/>
                <w:sz w:val="22"/>
                <w:szCs w:val="22"/>
              </w:rPr>
              <w:t>Experience of machine learning</w:t>
            </w:r>
          </w:p>
          <w:p w14:paraId="3DA5563E" w14:textId="77777777" w:rsidR="002A059F" w:rsidRPr="00AF6D6E" w:rsidRDefault="002A059F" w:rsidP="00DB07A2">
            <w:pPr>
              <w:pStyle w:val="ListParagraph"/>
              <w:numPr>
                <w:ilvl w:val="0"/>
                <w:numId w:val="25"/>
              </w:numPr>
              <w:rPr>
                <w:rFonts w:ascii="Arial" w:hAnsi="Arial" w:cs="Arial"/>
                <w:sz w:val="22"/>
                <w:szCs w:val="22"/>
              </w:rPr>
            </w:pPr>
            <w:r>
              <w:rPr>
                <w:rFonts w:ascii="Arial" w:hAnsi="Arial" w:cs="Arial"/>
                <w:sz w:val="22"/>
                <w:szCs w:val="22"/>
              </w:rPr>
              <w:t>Knowledge of SharePoint and other Office 365 products</w:t>
            </w:r>
          </w:p>
          <w:p w14:paraId="0AEA6F8E" w14:textId="77777777" w:rsidR="002A059F" w:rsidRPr="00690E98" w:rsidRDefault="002A059F" w:rsidP="00DB07A2">
            <w:pPr>
              <w:pStyle w:val="ColorfulList-Accent11"/>
              <w:numPr>
                <w:ilvl w:val="0"/>
                <w:numId w:val="25"/>
              </w:numPr>
              <w:jc w:val="both"/>
              <w:rPr>
                <w:rFonts w:ascii="Arial" w:hAnsi="Arial"/>
                <w:b/>
              </w:rPr>
            </w:pPr>
            <w:r w:rsidRPr="00AF6D6E">
              <w:rPr>
                <w:rFonts w:ascii="Arial" w:hAnsi="Arial" w:cs="Arial"/>
                <w:sz w:val="22"/>
                <w:szCs w:val="22"/>
              </w:rPr>
              <w:t xml:space="preserve">An appreciation of the student recruitment cycle, to ensure services are </w:t>
            </w:r>
            <w:r>
              <w:rPr>
                <w:rFonts w:ascii="Arial" w:hAnsi="Arial" w:cs="Arial"/>
                <w:sz w:val="22"/>
                <w:szCs w:val="22"/>
              </w:rPr>
              <w:t xml:space="preserve">developed </w:t>
            </w:r>
            <w:r w:rsidRPr="00AF6D6E">
              <w:rPr>
                <w:rFonts w:ascii="Arial" w:hAnsi="Arial" w:cs="Arial"/>
                <w:sz w:val="22"/>
                <w:szCs w:val="22"/>
              </w:rPr>
              <w:t>ready to perform</w:t>
            </w:r>
          </w:p>
        </w:tc>
        <w:tc>
          <w:tcPr>
            <w:tcW w:w="783" w:type="dxa"/>
          </w:tcPr>
          <w:p w14:paraId="5EC644B2" w14:textId="77777777" w:rsidR="002A059F" w:rsidRPr="002F0811" w:rsidRDefault="002A059F" w:rsidP="00DB07A2">
            <w:pPr>
              <w:jc w:val="center"/>
              <w:rPr>
                <w:rFonts w:ascii="Arial" w:hAnsi="Arial"/>
                <w:b/>
              </w:rPr>
            </w:pPr>
            <w:r w:rsidRPr="002F0811">
              <w:rPr>
                <w:rFonts w:ascii="Arial" w:hAnsi="Arial"/>
                <w:b/>
              </w:rPr>
              <w:t>X</w:t>
            </w:r>
          </w:p>
          <w:p w14:paraId="77463DA6" w14:textId="77777777" w:rsidR="002A059F" w:rsidRDefault="002A059F" w:rsidP="00DB07A2">
            <w:pPr>
              <w:jc w:val="center"/>
              <w:rPr>
                <w:rFonts w:ascii="Arial" w:hAnsi="Arial"/>
                <w:b/>
              </w:rPr>
            </w:pPr>
            <w:r>
              <w:rPr>
                <w:rFonts w:ascii="Arial" w:hAnsi="Arial"/>
                <w:b/>
              </w:rPr>
              <w:t>X</w:t>
            </w:r>
          </w:p>
          <w:p w14:paraId="5CB7F31A" w14:textId="77777777" w:rsidR="002A059F" w:rsidRDefault="002A059F" w:rsidP="00DB07A2">
            <w:pPr>
              <w:jc w:val="center"/>
              <w:rPr>
                <w:rFonts w:ascii="Arial" w:hAnsi="Arial"/>
                <w:b/>
              </w:rPr>
            </w:pPr>
          </w:p>
          <w:p w14:paraId="17F61892" w14:textId="77777777" w:rsidR="002A059F" w:rsidRPr="00690E98" w:rsidRDefault="002A059F" w:rsidP="00DB07A2">
            <w:pPr>
              <w:jc w:val="center"/>
              <w:rPr>
                <w:rFonts w:ascii="Arial" w:hAnsi="Arial"/>
                <w:b/>
                <w:color w:val="0070C0"/>
              </w:rPr>
            </w:pPr>
            <w:r w:rsidRPr="00690E98">
              <w:rPr>
                <w:rFonts w:ascii="Arial" w:hAnsi="Arial"/>
                <w:b/>
              </w:rPr>
              <w:t>X</w:t>
            </w:r>
          </w:p>
        </w:tc>
        <w:tc>
          <w:tcPr>
            <w:tcW w:w="655" w:type="dxa"/>
          </w:tcPr>
          <w:p w14:paraId="571950A3" w14:textId="77777777" w:rsidR="002A059F" w:rsidRDefault="002A059F" w:rsidP="00DB07A2">
            <w:pPr>
              <w:jc w:val="center"/>
              <w:rPr>
                <w:rFonts w:ascii="Arial" w:hAnsi="Arial"/>
                <w:b/>
              </w:rPr>
            </w:pPr>
            <w:r>
              <w:rPr>
                <w:rFonts w:ascii="Arial" w:hAnsi="Arial"/>
                <w:b/>
              </w:rPr>
              <w:t>X</w:t>
            </w:r>
          </w:p>
          <w:p w14:paraId="01374E84" w14:textId="77777777" w:rsidR="002A059F" w:rsidRDefault="002A059F" w:rsidP="00DB07A2">
            <w:pPr>
              <w:jc w:val="center"/>
              <w:rPr>
                <w:rFonts w:ascii="Arial" w:hAnsi="Arial"/>
                <w:b/>
              </w:rPr>
            </w:pPr>
            <w:r>
              <w:rPr>
                <w:rFonts w:ascii="Arial" w:hAnsi="Arial"/>
                <w:b/>
              </w:rPr>
              <w:t>X</w:t>
            </w:r>
          </w:p>
          <w:p w14:paraId="41CBD480" w14:textId="77777777" w:rsidR="002A059F" w:rsidRDefault="002A059F" w:rsidP="00DB07A2">
            <w:pPr>
              <w:jc w:val="center"/>
              <w:rPr>
                <w:rFonts w:ascii="Arial" w:hAnsi="Arial"/>
                <w:b/>
              </w:rPr>
            </w:pPr>
          </w:p>
          <w:p w14:paraId="43A41555" w14:textId="77777777" w:rsidR="002A059F" w:rsidRPr="00690E98" w:rsidRDefault="002A059F" w:rsidP="00DB07A2">
            <w:pPr>
              <w:jc w:val="center"/>
              <w:rPr>
                <w:rFonts w:ascii="Arial" w:hAnsi="Arial"/>
                <w:b/>
              </w:rPr>
            </w:pPr>
            <w:r w:rsidRPr="00690E98">
              <w:rPr>
                <w:rFonts w:ascii="Arial" w:hAnsi="Arial"/>
                <w:b/>
              </w:rPr>
              <w:t>X</w:t>
            </w:r>
          </w:p>
        </w:tc>
        <w:tc>
          <w:tcPr>
            <w:tcW w:w="644" w:type="dxa"/>
          </w:tcPr>
          <w:p w14:paraId="08D3333A" w14:textId="77777777" w:rsidR="002A059F" w:rsidRPr="00690E98" w:rsidRDefault="002A059F" w:rsidP="00DB07A2">
            <w:pPr>
              <w:jc w:val="both"/>
              <w:rPr>
                <w:rFonts w:ascii="Arial" w:hAnsi="Arial"/>
                <w:b/>
              </w:rPr>
            </w:pPr>
          </w:p>
        </w:tc>
      </w:tr>
      <w:tr w:rsidR="002A059F" w:rsidRPr="00690E98" w14:paraId="7DC9001C" w14:textId="77777777" w:rsidTr="00DB07A2">
        <w:tc>
          <w:tcPr>
            <w:tcW w:w="7763" w:type="dxa"/>
          </w:tcPr>
          <w:p w14:paraId="059552E8" w14:textId="77777777" w:rsidR="002A059F" w:rsidRPr="00690E98" w:rsidRDefault="002A059F" w:rsidP="00DB07A2">
            <w:pPr>
              <w:jc w:val="both"/>
              <w:rPr>
                <w:rFonts w:ascii="Arial" w:hAnsi="Arial"/>
                <w:b/>
              </w:rPr>
            </w:pPr>
            <w:r w:rsidRPr="00690E98">
              <w:rPr>
                <w:rFonts w:ascii="Arial" w:hAnsi="Arial"/>
                <w:b/>
              </w:rPr>
              <w:t>Personal/</w:t>
            </w:r>
            <w:proofErr w:type="spellStart"/>
            <w:r w:rsidRPr="00690E98">
              <w:rPr>
                <w:rFonts w:ascii="Arial" w:hAnsi="Arial"/>
                <w:b/>
              </w:rPr>
              <w:t>Behavioural</w:t>
            </w:r>
            <w:proofErr w:type="spellEnd"/>
            <w:r w:rsidRPr="00690E98">
              <w:rPr>
                <w:rFonts w:ascii="Arial" w:hAnsi="Arial"/>
                <w:b/>
              </w:rPr>
              <w:t xml:space="preserve"> Attributes</w:t>
            </w:r>
          </w:p>
          <w:p w14:paraId="4C9A4607" w14:textId="77777777" w:rsidR="002A059F" w:rsidRPr="00690E98" w:rsidRDefault="002A059F" w:rsidP="00DB07A2">
            <w:pPr>
              <w:jc w:val="both"/>
              <w:rPr>
                <w:rFonts w:ascii="Arial" w:hAnsi="Arial"/>
                <w:b/>
              </w:rPr>
            </w:pPr>
          </w:p>
        </w:tc>
        <w:tc>
          <w:tcPr>
            <w:tcW w:w="783" w:type="dxa"/>
          </w:tcPr>
          <w:p w14:paraId="557D59C7" w14:textId="77777777" w:rsidR="002A059F" w:rsidRPr="00690E98" w:rsidRDefault="002A059F" w:rsidP="00DB07A2">
            <w:pPr>
              <w:jc w:val="both"/>
              <w:rPr>
                <w:rFonts w:ascii="Arial" w:hAnsi="Arial"/>
                <w:b/>
              </w:rPr>
            </w:pPr>
          </w:p>
        </w:tc>
        <w:tc>
          <w:tcPr>
            <w:tcW w:w="655" w:type="dxa"/>
          </w:tcPr>
          <w:p w14:paraId="44E9FBF6" w14:textId="77777777" w:rsidR="002A059F" w:rsidRPr="00690E98" w:rsidRDefault="002A059F" w:rsidP="00DB07A2">
            <w:pPr>
              <w:jc w:val="both"/>
              <w:rPr>
                <w:rFonts w:ascii="Arial" w:hAnsi="Arial"/>
                <w:b/>
              </w:rPr>
            </w:pPr>
          </w:p>
        </w:tc>
        <w:tc>
          <w:tcPr>
            <w:tcW w:w="644" w:type="dxa"/>
          </w:tcPr>
          <w:p w14:paraId="5F73EFF2" w14:textId="77777777" w:rsidR="002A059F" w:rsidRPr="00690E98" w:rsidRDefault="002A059F" w:rsidP="00DB07A2">
            <w:pPr>
              <w:jc w:val="both"/>
              <w:rPr>
                <w:rFonts w:ascii="Arial" w:hAnsi="Arial"/>
                <w:b/>
              </w:rPr>
            </w:pPr>
          </w:p>
        </w:tc>
      </w:tr>
      <w:tr w:rsidR="002A059F" w:rsidRPr="00690E98" w14:paraId="028E77B5" w14:textId="77777777" w:rsidTr="00DB07A2">
        <w:tc>
          <w:tcPr>
            <w:tcW w:w="7763" w:type="dxa"/>
          </w:tcPr>
          <w:p w14:paraId="23163347" w14:textId="77777777" w:rsidR="002A059F" w:rsidRPr="00690E98" w:rsidRDefault="002A059F" w:rsidP="00DB07A2">
            <w:pPr>
              <w:jc w:val="both"/>
              <w:rPr>
                <w:rFonts w:ascii="Arial" w:hAnsi="Arial"/>
                <w:i/>
              </w:rPr>
            </w:pPr>
            <w:r w:rsidRPr="00690E98">
              <w:rPr>
                <w:rFonts w:ascii="Arial" w:hAnsi="Arial"/>
                <w:i/>
              </w:rPr>
              <w:t>Essential:</w:t>
            </w:r>
          </w:p>
        </w:tc>
        <w:tc>
          <w:tcPr>
            <w:tcW w:w="783" w:type="dxa"/>
          </w:tcPr>
          <w:p w14:paraId="25B9DD12" w14:textId="77777777" w:rsidR="002A059F" w:rsidRPr="00690E98" w:rsidRDefault="002A059F" w:rsidP="00DB07A2">
            <w:pPr>
              <w:jc w:val="center"/>
              <w:rPr>
                <w:rFonts w:ascii="Arial" w:hAnsi="Arial"/>
                <w:b/>
              </w:rPr>
            </w:pPr>
            <w:r w:rsidRPr="00690E98">
              <w:rPr>
                <w:rFonts w:ascii="Arial" w:hAnsi="Arial"/>
                <w:b/>
              </w:rPr>
              <w:t>S/L</w:t>
            </w:r>
          </w:p>
        </w:tc>
        <w:tc>
          <w:tcPr>
            <w:tcW w:w="655" w:type="dxa"/>
          </w:tcPr>
          <w:p w14:paraId="6662D0CE" w14:textId="77777777" w:rsidR="002A059F" w:rsidRPr="00690E98" w:rsidRDefault="002A059F" w:rsidP="00DB07A2">
            <w:pPr>
              <w:jc w:val="center"/>
              <w:rPr>
                <w:rFonts w:ascii="Arial" w:hAnsi="Arial"/>
                <w:b/>
              </w:rPr>
            </w:pPr>
            <w:r w:rsidRPr="00690E98">
              <w:rPr>
                <w:rFonts w:ascii="Arial" w:hAnsi="Arial"/>
                <w:b/>
              </w:rPr>
              <w:t>I</w:t>
            </w:r>
          </w:p>
        </w:tc>
        <w:tc>
          <w:tcPr>
            <w:tcW w:w="644" w:type="dxa"/>
          </w:tcPr>
          <w:p w14:paraId="77F163CC" w14:textId="77777777" w:rsidR="002A059F" w:rsidRPr="00690E98" w:rsidRDefault="002A059F" w:rsidP="00DB07A2">
            <w:pPr>
              <w:jc w:val="center"/>
              <w:rPr>
                <w:rFonts w:ascii="Arial" w:hAnsi="Arial"/>
                <w:b/>
              </w:rPr>
            </w:pPr>
            <w:r w:rsidRPr="00690E98">
              <w:rPr>
                <w:rFonts w:ascii="Arial" w:hAnsi="Arial"/>
                <w:b/>
              </w:rPr>
              <w:t>A</w:t>
            </w:r>
          </w:p>
        </w:tc>
      </w:tr>
      <w:tr w:rsidR="002A059F" w:rsidRPr="00690E98" w14:paraId="29980718" w14:textId="77777777" w:rsidTr="00DB07A2">
        <w:tc>
          <w:tcPr>
            <w:tcW w:w="7763" w:type="dxa"/>
          </w:tcPr>
          <w:p w14:paraId="2E931221" w14:textId="77777777" w:rsidR="002A059F" w:rsidRPr="00AF6D6E"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A self-starter, able to work with a high degree of autonomy</w:t>
            </w:r>
          </w:p>
          <w:p w14:paraId="5B2B3862" w14:textId="77777777" w:rsidR="002A059F" w:rsidRPr="00AF6D6E"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Enthusiastic and positive – ‘can do’ attitude</w:t>
            </w:r>
          </w:p>
          <w:p w14:paraId="241EE184" w14:textId="77777777" w:rsidR="002A059F" w:rsidRPr="00AF6D6E"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Highly innovative</w:t>
            </w:r>
          </w:p>
          <w:p w14:paraId="4FBE5D98" w14:textId="77777777" w:rsidR="002A059F" w:rsidRPr="00AF6D6E"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Excellent IT skills</w:t>
            </w:r>
          </w:p>
          <w:p w14:paraId="5519657C" w14:textId="77777777" w:rsidR="002A059F" w:rsidRPr="00AF6D6E" w:rsidRDefault="002A059F" w:rsidP="00DB07A2">
            <w:pPr>
              <w:pStyle w:val="ListParagraph"/>
              <w:numPr>
                <w:ilvl w:val="0"/>
                <w:numId w:val="11"/>
              </w:numPr>
              <w:rPr>
                <w:rFonts w:ascii="Arial" w:hAnsi="Arial" w:cs="Arial"/>
                <w:sz w:val="22"/>
                <w:szCs w:val="22"/>
              </w:rPr>
            </w:pPr>
            <w:r w:rsidRPr="00AF6D6E">
              <w:rPr>
                <w:rFonts w:ascii="Arial" w:hAnsi="Arial" w:cs="Arial"/>
                <w:sz w:val="22"/>
                <w:szCs w:val="22"/>
              </w:rPr>
              <w:t>High standards of customer care</w:t>
            </w:r>
          </w:p>
          <w:p w14:paraId="4A573B02" w14:textId="77777777" w:rsidR="002A059F" w:rsidRPr="00690E98" w:rsidRDefault="002A059F" w:rsidP="00DB07A2">
            <w:pPr>
              <w:jc w:val="both"/>
              <w:rPr>
                <w:rFonts w:ascii="Arial" w:hAnsi="Arial"/>
              </w:rPr>
            </w:pPr>
          </w:p>
        </w:tc>
        <w:tc>
          <w:tcPr>
            <w:tcW w:w="783" w:type="dxa"/>
          </w:tcPr>
          <w:p w14:paraId="0F7FAA53" w14:textId="77777777" w:rsidR="002A059F" w:rsidRPr="00690E98" w:rsidRDefault="002A059F" w:rsidP="00DB07A2">
            <w:pPr>
              <w:jc w:val="both"/>
              <w:rPr>
                <w:rFonts w:ascii="Arial" w:hAnsi="Arial"/>
              </w:rPr>
            </w:pPr>
          </w:p>
        </w:tc>
        <w:tc>
          <w:tcPr>
            <w:tcW w:w="655" w:type="dxa"/>
          </w:tcPr>
          <w:p w14:paraId="2FB5E987" w14:textId="77777777" w:rsidR="002A059F" w:rsidRPr="00690E98" w:rsidRDefault="002A059F" w:rsidP="00DB07A2">
            <w:pPr>
              <w:jc w:val="center"/>
              <w:rPr>
                <w:rFonts w:ascii="Arial" w:hAnsi="Arial"/>
                <w:b/>
              </w:rPr>
            </w:pPr>
            <w:r w:rsidRPr="00690E98">
              <w:rPr>
                <w:rFonts w:ascii="Arial" w:hAnsi="Arial"/>
                <w:b/>
              </w:rPr>
              <w:t>X</w:t>
            </w:r>
          </w:p>
          <w:p w14:paraId="70CC9C6F" w14:textId="77777777" w:rsidR="002A059F" w:rsidRDefault="002A059F" w:rsidP="00DB07A2">
            <w:pPr>
              <w:jc w:val="center"/>
              <w:rPr>
                <w:rFonts w:ascii="Arial" w:hAnsi="Arial"/>
                <w:b/>
              </w:rPr>
            </w:pPr>
            <w:r w:rsidRPr="00690E98">
              <w:rPr>
                <w:rFonts w:ascii="Arial" w:hAnsi="Arial"/>
                <w:b/>
              </w:rPr>
              <w:t>X</w:t>
            </w:r>
          </w:p>
          <w:p w14:paraId="749A3798" w14:textId="77777777" w:rsidR="002A059F" w:rsidRDefault="002A059F" w:rsidP="00DB07A2">
            <w:pPr>
              <w:jc w:val="center"/>
              <w:rPr>
                <w:rFonts w:ascii="Arial" w:hAnsi="Arial"/>
                <w:b/>
              </w:rPr>
            </w:pPr>
            <w:r>
              <w:rPr>
                <w:rFonts w:ascii="Arial" w:hAnsi="Arial"/>
                <w:b/>
              </w:rPr>
              <w:t>X</w:t>
            </w:r>
          </w:p>
          <w:p w14:paraId="5B53CA5D" w14:textId="77777777" w:rsidR="002A059F" w:rsidRDefault="002A059F" w:rsidP="00DB07A2">
            <w:pPr>
              <w:jc w:val="center"/>
              <w:rPr>
                <w:rFonts w:ascii="Arial" w:hAnsi="Arial"/>
                <w:b/>
              </w:rPr>
            </w:pPr>
            <w:r>
              <w:rPr>
                <w:rFonts w:ascii="Arial" w:hAnsi="Arial"/>
                <w:b/>
              </w:rPr>
              <w:t>X</w:t>
            </w:r>
          </w:p>
          <w:p w14:paraId="38872D46" w14:textId="77777777" w:rsidR="002A059F" w:rsidRPr="00690E98" w:rsidRDefault="002A059F" w:rsidP="00DB07A2">
            <w:pPr>
              <w:jc w:val="center"/>
              <w:rPr>
                <w:rFonts w:ascii="Arial" w:hAnsi="Arial"/>
                <w:b/>
              </w:rPr>
            </w:pPr>
            <w:r>
              <w:rPr>
                <w:rFonts w:ascii="Arial" w:hAnsi="Arial"/>
                <w:b/>
              </w:rPr>
              <w:t>X</w:t>
            </w:r>
          </w:p>
        </w:tc>
        <w:tc>
          <w:tcPr>
            <w:tcW w:w="644" w:type="dxa"/>
          </w:tcPr>
          <w:p w14:paraId="34E0A7F4" w14:textId="77777777" w:rsidR="002A059F" w:rsidRPr="00690E98" w:rsidRDefault="002A059F" w:rsidP="00DB07A2">
            <w:pPr>
              <w:jc w:val="center"/>
              <w:rPr>
                <w:rFonts w:ascii="Arial" w:hAnsi="Arial"/>
              </w:rPr>
            </w:pPr>
          </w:p>
        </w:tc>
      </w:tr>
      <w:tr w:rsidR="002A059F" w:rsidRPr="00690E98" w14:paraId="16D5FDEB" w14:textId="77777777" w:rsidTr="00DB07A2">
        <w:tc>
          <w:tcPr>
            <w:tcW w:w="7763" w:type="dxa"/>
          </w:tcPr>
          <w:p w14:paraId="4854FA30" w14:textId="77777777" w:rsidR="002A059F" w:rsidRPr="00690E98" w:rsidRDefault="002A059F" w:rsidP="00DB07A2">
            <w:pPr>
              <w:jc w:val="both"/>
              <w:rPr>
                <w:rFonts w:ascii="Arial" w:hAnsi="Arial"/>
                <w:i/>
              </w:rPr>
            </w:pPr>
            <w:r w:rsidRPr="00690E98">
              <w:rPr>
                <w:rFonts w:ascii="Arial" w:hAnsi="Arial"/>
                <w:i/>
              </w:rPr>
              <w:t>Desirable:</w:t>
            </w:r>
          </w:p>
        </w:tc>
        <w:tc>
          <w:tcPr>
            <w:tcW w:w="783" w:type="dxa"/>
          </w:tcPr>
          <w:p w14:paraId="7F0ECE70" w14:textId="77777777" w:rsidR="002A059F" w:rsidRPr="00690E98" w:rsidRDefault="002A059F" w:rsidP="00DB07A2">
            <w:pPr>
              <w:jc w:val="center"/>
              <w:rPr>
                <w:rFonts w:ascii="Arial" w:hAnsi="Arial"/>
              </w:rPr>
            </w:pPr>
          </w:p>
        </w:tc>
        <w:tc>
          <w:tcPr>
            <w:tcW w:w="655" w:type="dxa"/>
          </w:tcPr>
          <w:p w14:paraId="76129811" w14:textId="77777777" w:rsidR="002A059F" w:rsidRPr="00690E98" w:rsidRDefault="002A059F" w:rsidP="00DB07A2">
            <w:pPr>
              <w:jc w:val="center"/>
              <w:rPr>
                <w:rFonts w:ascii="Arial" w:hAnsi="Arial"/>
              </w:rPr>
            </w:pPr>
          </w:p>
        </w:tc>
        <w:tc>
          <w:tcPr>
            <w:tcW w:w="644" w:type="dxa"/>
          </w:tcPr>
          <w:p w14:paraId="4260CE45" w14:textId="77777777" w:rsidR="002A059F" w:rsidRPr="00690E98" w:rsidRDefault="002A059F" w:rsidP="00DB07A2">
            <w:pPr>
              <w:jc w:val="center"/>
              <w:rPr>
                <w:rFonts w:ascii="Arial" w:hAnsi="Arial"/>
              </w:rPr>
            </w:pPr>
          </w:p>
        </w:tc>
      </w:tr>
      <w:tr w:rsidR="002A059F" w:rsidRPr="00690E98" w14:paraId="11243960" w14:textId="77777777" w:rsidTr="00DB07A2">
        <w:tc>
          <w:tcPr>
            <w:tcW w:w="7763" w:type="dxa"/>
          </w:tcPr>
          <w:p w14:paraId="2A7AD379" w14:textId="77777777" w:rsidR="002A059F" w:rsidRPr="00762996" w:rsidRDefault="002A059F" w:rsidP="00DB07A2">
            <w:pPr>
              <w:pStyle w:val="ListParagraph"/>
              <w:numPr>
                <w:ilvl w:val="0"/>
                <w:numId w:val="11"/>
              </w:numPr>
              <w:rPr>
                <w:rFonts w:ascii="Arial" w:hAnsi="Arial" w:cs="Arial"/>
                <w:sz w:val="22"/>
                <w:szCs w:val="22"/>
              </w:rPr>
            </w:pPr>
            <w:r w:rsidRPr="00762996">
              <w:rPr>
                <w:rFonts w:ascii="Arial" w:hAnsi="Arial" w:cs="Arial"/>
                <w:sz w:val="22"/>
                <w:szCs w:val="22"/>
              </w:rPr>
              <w:t>Ability to challenge the ‘norm’/established practices and demonstrate ability to ‘think outside the box’</w:t>
            </w:r>
          </w:p>
          <w:p w14:paraId="450F9E27" w14:textId="77777777" w:rsidR="002A059F" w:rsidRPr="00690E98" w:rsidRDefault="002A059F" w:rsidP="00DB07A2">
            <w:pPr>
              <w:jc w:val="both"/>
              <w:rPr>
                <w:rFonts w:ascii="Arial" w:hAnsi="Arial"/>
                <w:b/>
              </w:rPr>
            </w:pPr>
          </w:p>
        </w:tc>
        <w:tc>
          <w:tcPr>
            <w:tcW w:w="783" w:type="dxa"/>
          </w:tcPr>
          <w:p w14:paraId="033305CE" w14:textId="77777777" w:rsidR="002A059F" w:rsidRPr="00690E98" w:rsidRDefault="002A059F" w:rsidP="00DB07A2">
            <w:pPr>
              <w:jc w:val="both"/>
              <w:rPr>
                <w:rFonts w:ascii="Arial" w:hAnsi="Arial"/>
                <w:b/>
              </w:rPr>
            </w:pPr>
          </w:p>
        </w:tc>
        <w:tc>
          <w:tcPr>
            <w:tcW w:w="655" w:type="dxa"/>
          </w:tcPr>
          <w:p w14:paraId="577255D3" w14:textId="77777777" w:rsidR="002A059F" w:rsidRPr="00690E98" w:rsidRDefault="002A059F" w:rsidP="00DB07A2">
            <w:pPr>
              <w:jc w:val="center"/>
              <w:rPr>
                <w:rFonts w:ascii="Arial" w:hAnsi="Arial"/>
                <w:b/>
              </w:rPr>
            </w:pPr>
            <w:r w:rsidRPr="00690E98">
              <w:rPr>
                <w:rFonts w:ascii="Arial" w:hAnsi="Arial"/>
                <w:b/>
              </w:rPr>
              <w:t>X</w:t>
            </w:r>
          </w:p>
        </w:tc>
        <w:tc>
          <w:tcPr>
            <w:tcW w:w="644" w:type="dxa"/>
          </w:tcPr>
          <w:p w14:paraId="58535D04" w14:textId="77777777" w:rsidR="002A059F" w:rsidRPr="00690E98" w:rsidRDefault="002A059F" w:rsidP="00DB07A2">
            <w:pPr>
              <w:jc w:val="both"/>
              <w:rPr>
                <w:rFonts w:ascii="Arial" w:hAnsi="Arial"/>
                <w:b/>
              </w:rPr>
            </w:pPr>
          </w:p>
        </w:tc>
      </w:tr>
      <w:tr w:rsidR="002A059F" w:rsidRPr="00690E98" w14:paraId="2027958C" w14:textId="77777777" w:rsidTr="00DB07A2">
        <w:tc>
          <w:tcPr>
            <w:tcW w:w="7763" w:type="dxa"/>
          </w:tcPr>
          <w:p w14:paraId="35B9BFF6" w14:textId="77777777" w:rsidR="002A059F" w:rsidRPr="00690E98" w:rsidRDefault="002A059F" w:rsidP="00DB07A2">
            <w:pPr>
              <w:jc w:val="both"/>
              <w:rPr>
                <w:rFonts w:ascii="Arial" w:hAnsi="Arial"/>
                <w:b/>
              </w:rPr>
            </w:pPr>
            <w:r w:rsidRPr="00690E98">
              <w:rPr>
                <w:rFonts w:ascii="Arial" w:hAnsi="Arial"/>
                <w:b/>
              </w:rPr>
              <w:t>Other Requirements</w:t>
            </w:r>
          </w:p>
          <w:p w14:paraId="32062107" w14:textId="77777777" w:rsidR="002A059F" w:rsidRPr="00690E98" w:rsidRDefault="002A059F" w:rsidP="00DB07A2">
            <w:pPr>
              <w:jc w:val="both"/>
              <w:rPr>
                <w:rFonts w:ascii="Arial" w:hAnsi="Arial"/>
                <w:b/>
              </w:rPr>
            </w:pPr>
          </w:p>
        </w:tc>
        <w:tc>
          <w:tcPr>
            <w:tcW w:w="783" w:type="dxa"/>
          </w:tcPr>
          <w:p w14:paraId="302DC929" w14:textId="77777777" w:rsidR="002A059F" w:rsidRPr="00690E98" w:rsidRDefault="002A059F" w:rsidP="00DB07A2">
            <w:pPr>
              <w:jc w:val="both"/>
              <w:rPr>
                <w:rFonts w:ascii="Arial" w:hAnsi="Arial"/>
                <w:b/>
              </w:rPr>
            </w:pPr>
          </w:p>
        </w:tc>
        <w:tc>
          <w:tcPr>
            <w:tcW w:w="655" w:type="dxa"/>
          </w:tcPr>
          <w:p w14:paraId="678AE589" w14:textId="77777777" w:rsidR="002A059F" w:rsidRPr="00690E98" w:rsidRDefault="002A059F" w:rsidP="00DB07A2">
            <w:pPr>
              <w:jc w:val="both"/>
              <w:rPr>
                <w:rFonts w:ascii="Arial" w:hAnsi="Arial"/>
                <w:b/>
              </w:rPr>
            </w:pPr>
          </w:p>
        </w:tc>
        <w:tc>
          <w:tcPr>
            <w:tcW w:w="644" w:type="dxa"/>
          </w:tcPr>
          <w:p w14:paraId="5694A916" w14:textId="77777777" w:rsidR="002A059F" w:rsidRPr="00690E98" w:rsidRDefault="002A059F" w:rsidP="00DB07A2">
            <w:pPr>
              <w:jc w:val="both"/>
              <w:rPr>
                <w:rFonts w:ascii="Arial" w:hAnsi="Arial"/>
                <w:b/>
              </w:rPr>
            </w:pPr>
          </w:p>
        </w:tc>
      </w:tr>
      <w:tr w:rsidR="002A059F" w:rsidRPr="00690E98" w14:paraId="0ED147D2" w14:textId="77777777" w:rsidTr="00DB07A2">
        <w:tc>
          <w:tcPr>
            <w:tcW w:w="7763" w:type="dxa"/>
          </w:tcPr>
          <w:p w14:paraId="29A0EC8F" w14:textId="77777777" w:rsidR="002A059F" w:rsidRPr="00690E98" w:rsidRDefault="002A059F" w:rsidP="00DB07A2">
            <w:pPr>
              <w:jc w:val="both"/>
              <w:rPr>
                <w:rFonts w:ascii="Arial" w:hAnsi="Arial"/>
                <w:i/>
              </w:rPr>
            </w:pPr>
            <w:r w:rsidRPr="00690E98">
              <w:rPr>
                <w:rFonts w:ascii="Arial" w:hAnsi="Arial"/>
                <w:i/>
              </w:rPr>
              <w:t>Essential:</w:t>
            </w:r>
          </w:p>
        </w:tc>
        <w:tc>
          <w:tcPr>
            <w:tcW w:w="783" w:type="dxa"/>
          </w:tcPr>
          <w:p w14:paraId="1D9FF57B" w14:textId="77777777" w:rsidR="002A059F" w:rsidRPr="00690E98" w:rsidRDefault="002A059F" w:rsidP="00DB07A2">
            <w:pPr>
              <w:jc w:val="center"/>
              <w:rPr>
                <w:rFonts w:ascii="Arial" w:hAnsi="Arial"/>
                <w:b/>
              </w:rPr>
            </w:pPr>
            <w:r w:rsidRPr="00690E98">
              <w:rPr>
                <w:rFonts w:ascii="Arial" w:hAnsi="Arial"/>
                <w:b/>
              </w:rPr>
              <w:t>S/L</w:t>
            </w:r>
          </w:p>
        </w:tc>
        <w:tc>
          <w:tcPr>
            <w:tcW w:w="655" w:type="dxa"/>
          </w:tcPr>
          <w:p w14:paraId="1C9926C2" w14:textId="77777777" w:rsidR="002A059F" w:rsidRPr="00690E98" w:rsidRDefault="002A059F" w:rsidP="00DB07A2">
            <w:pPr>
              <w:jc w:val="center"/>
              <w:rPr>
                <w:rFonts w:ascii="Arial" w:hAnsi="Arial"/>
                <w:b/>
              </w:rPr>
            </w:pPr>
            <w:r w:rsidRPr="00690E98">
              <w:rPr>
                <w:rFonts w:ascii="Arial" w:hAnsi="Arial"/>
                <w:b/>
              </w:rPr>
              <w:t>I</w:t>
            </w:r>
          </w:p>
        </w:tc>
        <w:tc>
          <w:tcPr>
            <w:tcW w:w="644" w:type="dxa"/>
          </w:tcPr>
          <w:p w14:paraId="3A70A75C" w14:textId="77777777" w:rsidR="002A059F" w:rsidRPr="00690E98" w:rsidRDefault="002A059F" w:rsidP="00DB07A2">
            <w:pPr>
              <w:jc w:val="center"/>
              <w:rPr>
                <w:rFonts w:ascii="Arial" w:hAnsi="Arial"/>
                <w:b/>
              </w:rPr>
            </w:pPr>
            <w:r w:rsidRPr="00690E98">
              <w:rPr>
                <w:rFonts w:ascii="Arial" w:hAnsi="Arial"/>
                <w:b/>
              </w:rPr>
              <w:t>A</w:t>
            </w:r>
          </w:p>
        </w:tc>
      </w:tr>
      <w:tr w:rsidR="002A059F" w:rsidRPr="00690E98" w14:paraId="7CCB51F2" w14:textId="77777777" w:rsidTr="00DB07A2">
        <w:tc>
          <w:tcPr>
            <w:tcW w:w="7763" w:type="dxa"/>
          </w:tcPr>
          <w:p w14:paraId="0DBCFD23" w14:textId="77777777" w:rsidR="002A059F" w:rsidRPr="00690E98" w:rsidRDefault="002A059F" w:rsidP="00DB07A2">
            <w:pPr>
              <w:pStyle w:val="ListParagraph"/>
              <w:numPr>
                <w:ilvl w:val="0"/>
                <w:numId w:val="11"/>
              </w:numPr>
              <w:rPr>
                <w:rFonts w:ascii="Arial" w:hAnsi="Arial" w:cs="Arial"/>
                <w:sz w:val="22"/>
                <w:szCs w:val="22"/>
              </w:rPr>
            </w:pPr>
            <w:r w:rsidRPr="00690E98">
              <w:rPr>
                <w:rFonts w:ascii="Arial" w:hAnsi="Arial" w:cs="Arial"/>
                <w:sz w:val="22"/>
                <w:szCs w:val="22"/>
              </w:rPr>
              <w:t>Willingness to learn and undertake training to support the role</w:t>
            </w:r>
          </w:p>
          <w:p w14:paraId="2647E3E2" w14:textId="77777777" w:rsidR="002A059F" w:rsidRPr="002F0811" w:rsidRDefault="002A059F" w:rsidP="00DB07A2">
            <w:pPr>
              <w:pStyle w:val="ListParagraph"/>
              <w:numPr>
                <w:ilvl w:val="0"/>
                <w:numId w:val="11"/>
              </w:numPr>
              <w:rPr>
                <w:rFonts w:ascii="Arial" w:hAnsi="Arial" w:cs="Arial"/>
                <w:sz w:val="22"/>
                <w:szCs w:val="22"/>
              </w:rPr>
            </w:pPr>
            <w:r w:rsidRPr="002F0811">
              <w:rPr>
                <w:rFonts w:ascii="Arial" w:hAnsi="Arial" w:cs="Arial"/>
                <w:sz w:val="22"/>
                <w:szCs w:val="22"/>
              </w:rPr>
              <w:t>A need to discover what new technology can provide</w:t>
            </w:r>
          </w:p>
        </w:tc>
        <w:tc>
          <w:tcPr>
            <w:tcW w:w="783" w:type="dxa"/>
          </w:tcPr>
          <w:p w14:paraId="2EFE2979" w14:textId="77777777" w:rsidR="002A059F" w:rsidRPr="00690E98" w:rsidRDefault="002A059F" w:rsidP="00DB07A2">
            <w:pPr>
              <w:jc w:val="center"/>
              <w:rPr>
                <w:rFonts w:ascii="Arial" w:hAnsi="Arial"/>
                <w:b/>
              </w:rPr>
            </w:pPr>
            <w:r w:rsidRPr="00690E98">
              <w:rPr>
                <w:rFonts w:ascii="Arial" w:hAnsi="Arial"/>
                <w:b/>
              </w:rPr>
              <w:t>X</w:t>
            </w:r>
          </w:p>
          <w:p w14:paraId="6789CEA9" w14:textId="77777777" w:rsidR="002A059F" w:rsidRPr="00690E98" w:rsidRDefault="002A059F" w:rsidP="00DB07A2">
            <w:pPr>
              <w:jc w:val="center"/>
              <w:rPr>
                <w:rFonts w:ascii="Arial" w:hAnsi="Arial"/>
                <w:b/>
                <w:color w:val="0070C0"/>
              </w:rPr>
            </w:pPr>
            <w:r w:rsidRPr="00AB4A05">
              <w:rPr>
                <w:rFonts w:ascii="Arial" w:hAnsi="Arial"/>
                <w:b/>
              </w:rPr>
              <w:t>X</w:t>
            </w:r>
          </w:p>
        </w:tc>
        <w:tc>
          <w:tcPr>
            <w:tcW w:w="655" w:type="dxa"/>
          </w:tcPr>
          <w:p w14:paraId="2CCA2314" w14:textId="77777777" w:rsidR="002A059F" w:rsidRPr="00690E98" w:rsidRDefault="002A059F" w:rsidP="00DB07A2">
            <w:pPr>
              <w:jc w:val="center"/>
              <w:rPr>
                <w:rFonts w:ascii="Arial" w:hAnsi="Arial"/>
                <w:b/>
              </w:rPr>
            </w:pPr>
            <w:r w:rsidRPr="00690E98">
              <w:rPr>
                <w:rFonts w:ascii="Arial" w:hAnsi="Arial"/>
                <w:b/>
              </w:rPr>
              <w:t>X</w:t>
            </w:r>
          </w:p>
          <w:p w14:paraId="61B08F81" w14:textId="77777777" w:rsidR="002A059F" w:rsidRPr="00690E98" w:rsidRDefault="002A059F" w:rsidP="00DB07A2">
            <w:pPr>
              <w:jc w:val="center"/>
              <w:rPr>
                <w:rFonts w:ascii="Arial" w:hAnsi="Arial"/>
                <w:b/>
              </w:rPr>
            </w:pPr>
            <w:r w:rsidRPr="00690E98">
              <w:rPr>
                <w:rFonts w:ascii="Arial" w:hAnsi="Arial"/>
                <w:b/>
              </w:rPr>
              <w:t>X</w:t>
            </w:r>
          </w:p>
        </w:tc>
        <w:tc>
          <w:tcPr>
            <w:tcW w:w="644" w:type="dxa"/>
          </w:tcPr>
          <w:p w14:paraId="4D7E2E84" w14:textId="77777777" w:rsidR="002A059F" w:rsidRPr="00690E98" w:rsidRDefault="002A059F" w:rsidP="00DB07A2">
            <w:pPr>
              <w:jc w:val="center"/>
              <w:rPr>
                <w:rFonts w:ascii="Arial" w:hAnsi="Arial"/>
                <w:b/>
              </w:rPr>
            </w:pPr>
          </w:p>
        </w:tc>
      </w:tr>
    </w:tbl>
    <w:p w14:paraId="54E11D2A" w14:textId="77777777" w:rsidR="00026089" w:rsidRPr="008635B5" w:rsidRDefault="00026089" w:rsidP="00026089">
      <w:pPr>
        <w:rPr>
          <w:rFonts w:ascii="Barlow" w:hAnsi="Barlow"/>
          <w:b/>
        </w:rPr>
      </w:pPr>
    </w:p>
    <w:p w14:paraId="0464E18B" w14:textId="77777777" w:rsidR="008D7676" w:rsidRDefault="008D7676" w:rsidP="008D7676">
      <w:pPr>
        <w:rPr>
          <w:rFonts w:ascii="Arial" w:hAnsi="Arial"/>
          <w:b/>
        </w:rPr>
      </w:pPr>
      <w:r>
        <w:rPr>
          <w:rFonts w:ascii="Arial" w:hAnsi="Arial"/>
          <w:b/>
        </w:rPr>
        <w:t>S/L = Short Listing</w:t>
      </w:r>
    </w:p>
    <w:p w14:paraId="063B3862" w14:textId="77777777" w:rsidR="008D7676" w:rsidRDefault="008D7676" w:rsidP="008D7676">
      <w:pPr>
        <w:rPr>
          <w:rFonts w:ascii="Arial" w:hAnsi="Arial"/>
          <w:b/>
        </w:rPr>
      </w:pPr>
      <w:r w:rsidRPr="000A295E">
        <w:rPr>
          <w:rFonts w:ascii="Arial" w:hAnsi="Arial"/>
          <w:b/>
        </w:rPr>
        <w:t>I</w:t>
      </w:r>
      <w:r>
        <w:rPr>
          <w:rFonts w:ascii="Arial" w:hAnsi="Arial"/>
          <w:b/>
        </w:rPr>
        <w:t xml:space="preserve"> = Interview</w:t>
      </w:r>
    </w:p>
    <w:p w14:paraId="2DE403A5" w14:textId="73F56812" w:rsidR="00026089" w:rsidRPr="008635B5" w:rsidRDefault="008D7676" w:rsidP="00026089">
      <w:pPr>
        <w:rPr>
          <w:rFonts w:ascii="Barlow" w:hAnsi="Barlow"/>
        </w:rPr>
      </w:pPr>
      <w:r w:rsidRPr="000A295E">
        <w:rPr>
          <w:rFonts w:ascii="Arial" w:hAnsi="Arial"/>
          <w:b/>
        </w:rPr>
        <w:t>A</w:t>
      </w:r>
      <w:r>
        <w:rPr>
          <w:rFonts w:ascii="Arial" w:hAnsi="Arial"/>
          <w:b/>
        </w:rPr>
        <w:t xml:space="preserve"> </w:t>
      </w:r>
      <w:r w:rsidRPr="000A295E">
        <w:rPr>
          <w:rFonts w:ascii="Arial" w:hAnsi="Arial"/>
          <w:b/>
        </w:rPr>
        <w:t>=</w:t>
      </w:r>
      <w:r>
        <w:rPr>
          <w:rFonts w:ascii="Arial" w:hAnsi="Arial"/>
          <w:b/>
        </w:rPr>
        <w:t xml:space="preserve"> </w:t>
      </w:r>
      <w:r w:rsidRPr="000A295E">
        <w:rPr>
          <w:rFonts w:ascii="Arial" w:hAnsi="Arial"/>
          <w:b/>
        </w:rPr>
        <w:t xml:space="preserve">Assessment </w:t>
      </w:r>
    </w:p>
    <w:p w14:paraId="62431CDC" w14:textId="77777777" w:rsidR="00026089" w:rsidRDefault="00026089" w:rsidP="00160288">
      <w:pPr>
        <w:jc w:val="both"/>
        <w:rPr>
          <w:rFonts w:ascii="Arial" w:hAnsi="Arial"/>
        </w:rPr>
      </w:pPr>
    </w:p>
    <w:p w14:paraId="49E398E2" w14:textId="77777777" w:rsidR="00160288" w:rsidRDefault="00160288" w:rsidP="00160288">
      <w:pPr>
        <w:jc w:val="both"/>
        <w:rPr>
          <w:rFonts w:ascii="Arial" w:hAnsi="Arial"/>
        </w:rPr>
      </w:pPr>
    </w:p>
    <w:p w14:paraId="152E12C1" w14:textId="77777777" w:rsidR="00160288" w:rsidRDefault="00026089" w:rsidP="00160288">
      <w:pPr>
        <w:jc w:val="both"/>
        <w:rPr>
          <w:rFonts w:ascii="Arial" w:hAnsi="Arial"/>
          <w:b/>
        </w:rPr>
      </w:pPr>
      <w:r>
        <w:rPr>
          <w:rFonts w:ascii="Arial" w:hAnsi="Arial"/>
          <w:b/>
        </w:rPr>
        <w:br w:type="page"/>
      </w:r>
      <w:r w:rsidR="00160288" w:rsidRPr="00C37194">
        <w:rPr>
          <w:rFonts w:ascii="Arial" w:hAnsi="Arial"/>
          <w:b/>
        </w:rPr>
        <w:t>Equality and Diversity</w:t>
      </w:r>
    </w:p>
    <w:p w14:paraId="16287F21" w14:textId="77777777" w:rsidR="00160288" w:rsidRPr="00C37194" w:rsidRDefault="00160288" w:rsidP="00160288">
      <w:pPr>
        <w:jc w:val="both"/>
        <w:rPr>
          <w:rFonts w:ascii="Arial" w:hAnsi="Arial"/>
          <w:b/>
        </w:rPr>
      </w:pPr>
    </w:p>
    <w:p w14:paraId="2F037461" w14:textId="77777777" w:rsidR="00160288" w:rsidRPr="00C37194" w:rsidRDefault="00160288" w:rsidP="00160288">
      <w:pPr>
        <w:jc w:val="both"/>
        <w:rPr>
          <w:rFonts w:ascii="Arial" w:hAnsi="Arial"/>
        </w:rPr>
      </w:pPr>
      <w:r w:rsidRPr="00C37194">
        <w:rPr>
          <w:rFonts w:ascii="Arial" w:hAnsi="Arial"/>
        </w:rPr>
        <w:t>We are committed to the promotion of equality of opportunity in all of our activities and to encouraging access to our College from all groups irrespective of race, gender, age, disability or sexual orientation. We are working to create an environment in which cultural diversity and individual difference are positively valued in an atmosphere free from harassment and discrimination. We take our legal and moral obligations with respect to equal opportunities seriously and welcome dialogue with groups and individuals on ways in which our equal opportunities policies and practice can be enhanced.</w:t>
      </w:r>
    </w:p>
    <w:p w14:paraId="5BE93A62" w14:textId="77777777" w:rsidR="0037531D" w:rsidRPr="00506B78" w:rsidRDefault="0037531D" w:rsidP="00B7364B">
      <w:pPr>
        <w:rPr>
          <w:rFonts w:ascii="Arial" w:hAnsi="Arial"/>
          <w:b/>
        </w:rPr>
      </w:pPr>
    </w:p>
    <w:sectPr w:rsidR="0037531D" w:rsidRPr="00506B78" w:rsidSect="00A14928">
      <w:headerReference w:type="default" r:id="rId10"/>
      <w:footerReference w:type="even" r:id="rId11"/>
      <w:footerReference w:type="default" r:id="rId12"/>
      <w:headerReference w:type="first" r:id="rId13"/>
      <w:pgSz w:w="11909" w:h="16834" w:code="9"/>
      <w:pgMar w:top="1134" w:right="1134" w:bottom="1134" w:left="1134" w:header="850"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CA41" w14:textId="77777777" w:rsidR="00D3190B" w:rsidRDefault="00D3190B" w:rsidP="003B294C">
      <w:r>
        <w:separator/>
      </w:r>
    </w:p>
  </w:endnote>
  <w:endnote w:type="continuationSeparator" w:id="0">
    <w:p w14:paraId="5F96A722" w14:textId="77777777" w:rsidR="00D3190B" w:rsidRDefault="00D3190B" w:rsidP="003B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3190B" w:rsidRDefault="00D3190B" w:rsidP="00A11F9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D7B270A" w14:textId="77777777" w:rsidR="00D3190B" w:rsidRDefault="00D319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C071" w14:textId="03749981" w:rsidR="00D3190B" w:rsidRPr="00A14928" w:rsidRDefault="00D3190B" w:rsidP="00DA0AAC">
    <w:pPr>
      <w:pStyle w:val="Footer"/>
      <w:pBdr>
        <w:top w:val="single" w:sz="4" w:space="1" w:color="auto"/>
      </w:pBdr>
      <w:jc w:val="right"/>
      <w:rPr>
        <w:rFonts w:ascii="Arial" w:hAnsi="Arial"/>
        <w:sz w:val="18"/>
        <w:szCs w:val="18"/>
      </w:rPr>
    </w:pPr>
    <w:r w:rsidRPr="00A14928">
      <w:rPr>
        <w:rFonts w:ascii="Arial" w:hAnsi="Arial"/>
        <w:sz w:val="18"/>
        <w:szCs w:val="18"/>
      </w:rPr>
      <w:t>March 202</w:t>
    </w:r>
    <w:r>
      <w:rPr>
        <w:rFonts w:ascii="Arial" w:hAnsi="Arial"/>
        <w:sz w:val="18"/>
        <w:szCs w:val="18"/>
      </w:rPr>
      <w:t>2</w:t>
    </w:r>
  </w:p>
  <w:p w14:paraId="0B4020A7" w14:textId="77777777" w:rsidR="00D3190B" w:rsidRPr="00883BC5" w:rsidRDefault="00D3190B" w:rsidP="00F85FA6">
    <w:pPr>
      <w:pStyle w:val="Footer"/>
      <w:pBdr>
        <w:top w:val="single" w:sz="4" w:space="1" w:color="auto"/>
      </w:pBd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A73E" w14:textId="77777777" w:rsidR="00D3190B" w:rsidRDefault="00D3190B" w:rsidP="003B294C">
      <w:r>
        <w:separator/>
      </w:r>
    </w:p>
  </w:footnote>
  <w:footnote w:type="continuationSeparator" w:id="0">
    <w:p w14:paraId="34B3F2EB" w14:textId="77777777" w:rsidR="00D3190B" w:rsidRDefault="00D3190B" w:rsidP="003B2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CD48" w14:textId="77777777" w:rsidR="00D3190B" w:rsidRPr="008B2696" w:rsidRDefault="00D3190B" w:rsidP="00A14928">
    <w:pPr>
      <w:pStyle w:val="Header"/>
      <w:rPr>
        <w:rFonts w:ascii="Arial" w:hAnsi="Arial"/>
        <w:b/>
        <w:sz w:val="36"/>
        <w:szCs w:val="36"/>
      </w:rPr>
    </w:pPr>
    <w:r w:rsidRPr="008B2696">
      <w:rPr>
        <w:noProof/>
        <w:sz w:val="36"/>
        <w:szCs w:val="36"/>
        <w:lang w:val="en-GB" w:eastAsia="en-GB"/>
      </w:rPr>
      <w:drawing>
        <wp:anchor distT="0" distB="0" distL="114300" distR="114300" simplePos="0" relativeHeight="251657216" behindDoc="0" locked="0" layoutInCell="1" allowOverlap="1" wp14:anchorId="09B78002" wp14:editId="07777777">
          <wp:simplePos x="0" y="0"/>
          <wp:positionH relativeFrom="column">
            <wp:posOffset>5414010</wp:posOffset>
          </wp:positionH>
          <wp:positionV relativeFrom="paragraph">
            <wp:posOffset>-152400</wp:posOffset>
          </wp:positionV>
          <wp:extent cx="708660" cy="701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696">
      <w:rPr>
        <w:rFonts w:ascii="Arial" w:hAnsi="Arial"/>
        <w:b/>
        <w:sz w:val="36"/>
        <w:szCs w:val="36"/>
      </w:rPr>
      <w:t>Job Description</w:t>
    </w:r>
  </w:p>
  <w:p w14:paraId="4F904CB7" w14:textId="77777777" w:rsidR="00D3190B" w:rsidRDefault="00D3190B" w:rsidP="00A14928">
    <w:pPr>
      <w:pStyle w:val="Header"/>
      <w:rPr>
        <w:rFonts w:ascii="Arial" w:hAnsi="Arial"/>
        <w:b/>
        <w:sz w:val="28"/>
        <w:szCs w:val="28"/>
      </w:rPr>
    </w:pPr>
  </w:p>
  <w:p w14:paraId="06971CD3" w14:textId="77777777" w:rsidR="00D3190B" w:rsidRDefault="00D3190B" w:rsidP="00A14928">
    <w:pPr>
      <w:pStyle w:val="Header"/>
    </w:pPr>
  </w:p>
  <w:p w14:paraId="2A1F701D" w14:textId="77777777" w:rsidR="00D3190B" w:rsidRDefault="00D3190B" w:rsidP="00A149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5C7" w14:textId="77777777" w:rsidR="00D3190B" w:rsidRDefault="00CD3487" w:rsidP="002D64BE">
    <w:pPr>
      <w:pStyle w:val="Header"/>
      <w:jc w:val="right"/>
    </w:pPr>
    <w:r>
      <w:rPr>
        <w:noProof/>
      </w:rPr>
      <w:pict w14:anchorId="1851E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190B">
      <w:rPr>
        <w:noProof/>
        <w:lang w:val="en-GB" w:eastAsia="en-GB"/>
      </w:rPr>
      <w:drawing>
        <wp:inline distT="0" distB="0" distL="0" distR="0" wp14:anchorId="1A9C141C" wp14:editId="07777777">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A4F"/>
    <w:multiLevelType w:val="hybridMultilevel"/>
    <w:tmpl w:val="5A107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222CD"/>
    <w:multiLevelType w:val="hybridMultilevel"/>
    <w:tmpl w:val="97203E06"/>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55646"/>
    <w:multiLevelType w:val="hybridMultilevel"/>
    <w:tmpl w:val="56DA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52833"/>
    <w:multiLevelType w:val="multilevel"/>
    <w:tmpl w:val="DC8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155D2"/>
    <w:multiLevelType w:val="hybridMultilevel"/>
    <w:tmpl w:val="4F0870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42043"/>
    <w:multiLevelType w:val="hybridMultilevel"/>
    <w:tmpl w:val="31307216"/>
    <w:lvl w:ilvl="0" w:tplc="D1F405E6">
      <w:start w:val="1"/>
      <w:numFmt w:val="bullet"/>
      <w:lvlText w:val=""/>
      <w:lvlJc w:val="left"/>
      <w:pPr>
        <w:tabs>
          <w:tab w:val="num" w:pos="357"/>
        </w:tabs>
        <w:ind w:left="357" w:hanging="357"/>
      </w:pPr>
      <w:rPr>
        <w:rFonts w:ascii="Wingdings" w:hAnsi="Wingdings" w:hint="default"/>
      </w:rPr>
    </w:lvl>
    <w:lvl w:ilvl="1" w:tplc="0342698E">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D29D1"/>
    <w:multiLevelType w:val="hybridMultilevel"/>
    <w:tmpl w:val="1D907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94A77"/>
    <w:multiLevelType w:val="hybridMultilevel"/>
    <w:tmpl w:val="A44C837E"/>
    <w:lvl w:ilvl="0" w:tplc="D1F405E6">
      <w:start w:val="1"/>
      <w:numFmt w:val="bullet"/>
      <w:lvlText w:val=""/>
      <w:lvlJc w:val="left"/>
      <w:pPr>
        <w:tabs>
          <w:tab w:val="num" w:pos="357"/>
        </w:tabs>
        <w:ind w:left="357" w:hanging="35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541EB"/>
    <w:multiLevelType w:val="hybridMultilevel"/>
    <w:tmpl w:val="E586E394"/>
    <w:lvl w:ilvl="0" w:tplc="D7AA1C8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461B4"/>
    <w:multiLevelType w:val="hybridMultilevel"/>
    <w:tmpl w:val="1532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20848"/>
    <w:multiLevelType w:val="hybridMultilevel"/>
    <w:tmpl w:val="6F56BF38"/>
    <w:lvl w:ilvl="0" w:tplc="C826FD2A">
      <w:numFmt w:val="bullet"/>
      <w:lvlText w:val=""/>
      <w:lvlJc w:val="left"/>
      <w:pPr>
        <w:tabs>
          <w:tab w:val="num" w:pos="360"/>
        </w:tabs>
        <w:ind w:left="360" w:hanging="360"/>
      </w:pPr>
      <w:rPr>
        <w:rFonts w:ascii="Symbol" w:eastAsia="Times New Roman" w:hAnsi="Symbo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B57AAD"/>
    <w:multiLevelType w:val="hybridMultilevel"/>
    <w:tmpl w:val="C3867B1E"/>
    <w:lvl w:ilvl="0" w:tplc="C826FD2A">
      <w:numFmt w:val="bullet"/>
      <w:lvlText w:val=""/>
      <w:lvlJc w:val="left"/>
      <w:pPr>
        <w:tabs>
          <w:tab w:val="num" w:pos="720"/>
        </w:tabs>
        <w:ind w:left="720" w:hanging="360"/>
      </w:pPr>
      <w:rPr>
        <w:rFonts w:ascii="Symbol" w:eastAsia="Times New Roman" w:hAnsi="Symbol" w:hint="default"/>
        <w:b/>
      </w:rPr>
    </w:lvl>
    <w:lvl w:ilvl="1" w:tplc="D80CBBB4">
      <w:numFmt w:val="bullet"/>
      <w:lvlText w:val=""/>
      <w:lvlJc w:val="left"/>
      <w:pPr>
        <w:tabs>
          <w:tab w:val="num" w:pos="1440"/>
        </w:tabs>
        <w:ind w:left="1440" w:hanging="360"/>
      </w:pPr>
      <w:rPr>
        <w:rFonts w:ascii="Symbol" w:eastAsia="Times New Roman"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5AE"/>
    <w:multiLevelType w:val="hybridMultilevel"/>
    <w:tmpl w:val="5AB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1D77"/>
    <w:multiLevelType w:val="hybridMultilevel"/>
    <w:tmpl w:val="B52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721C5"/>
    <w:multiLevelType w:val="hybridMultilevel"/>
    <w:tmpl w:val="724AE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CF60DC"/>
    <w:multiLevelType w:val="hybridMultilevel"/>
    <w:tmpl w:val="E9540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B31D62"/>
    <w:multiLevelType w:val="hybridMultilevel"/>
    <w:tmpl w:val="C0BEC79C"/>
    <w:lvl w:ilvl="0" w:tplc="BC1281E6">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017DD"/>
    <w:multiLevelType w:val="hybridMultilevel"/>
    <w:tmpl w:val="3B1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D6351"/>
    <w:multiLevelType w:val="hybridMultilevel"/>
    <w:tmpl w:val="EA0E97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F172F"/>
    <w:multiLevelType w:val="hybridMultilevel"/>
    <w:tmpl w:val="E3AA98E0"/>
    <w:lvl w:ilvl="0" w:tplc="D80CBBB4">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84BC0"/>
    <w:multiLevelType w:val="hybridMultilevel"/>
    <w:tmpl w:val="7444BF6E"/>
    <w:lvl w:ilvl="0" w:tplc="D1F405E6">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9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8465CD"/>
    <w:multiLevelType w:val="hybridMultilevel"/>
    <w:tmpl w:val="8CBA2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34542B"/>
    <w:multiLevelType w:val="hybridMultilevel"/>
    <w:tmpl w:val="5E0665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086DAC"/>
    <w:multiLevelType w:val="hybridMultilevel"/>
    <w:tmpl w:val="5CD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34D70"/>
    <w:multiLevelType w:val="hybridMultilevel"/>
    <w:tmpl w:val="699057E2"/>
    <w:lvl w:ilvl="0" w:tplc="D1F405E6">
      <w:start w:val="1"/>
      <w:numFmt w:val="bullet"/>
      <w:lvlText w:val=""/>
      <w:lvlJc w:val="left"/>
      <w:pPr>
        <w:tabs>
          <w:tab w:val="num" w:pos="357"/>
        </w:tabs>
        <w:ind w:left="357" w:hanging="35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50777"/>
    <w:multiLevelType w:val="multilevel"/>
    <w:tmpl w:val="23A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B44C9"/>
    <w:multiLevelType w:val="hybridMultilevel"/>
    <w:tmpl w:val="3090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6B2BB5"/>
    <w:multiLevelType w:val="hybridMultilevel"/>
    <w:tmpl w:val="22AC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E785A"/>
    <w:multiLevelType w:val="hybridMultilevel"/>
    <w:tmpl w:val="BC42A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BF356C"/>
    <w:multiLevelType w:val="multilevel"/>
    <w:tmpl w:val="76B69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337779E"/>
    <w:multiLevelType w:val="multilevel"/>
    <w:tmpl w:val="6F8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BF6040"/>
    <w:multiLevelType w:val="hybridMultilevel"/>
    <w:tmpl w:val="A20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C6C3F"/>
    <w:multiLevelType w:val="hybridMultilevel"/>
    <w:tmpl w:val="E3B05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E5E60"/>
    <w:multiLevelType w:val="hybridMultilevel"/>
    <w:tmpl w:val="5CB4FBD8"/>
    <w:lvl w:ilvl="0" w:tplc="D80CBBB4">
      <w:numFmt w:val="bullet"/>
      <w:lvlText w:val=""/>
      <w:lvlJc w:val="left"/>
      <w:pPr>
        <w:tabs>
          <w:tab w:val="num" w:pos="360"/>
        </w:tabs>
        <w:ind w:left="360" w:hanging="360"/>
      </w:pPr>
      <w:rPr>
        <w:rFonts w:ascii="Symbol" w:eastAsia="Times New Roman"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BC6B9A"/>
    <w:multiLevelType w:val="hybridMultilevel"/>
    <w:tmpl w:val="8F507560"/>
    <w:lvl w:ilvl="0" w:tplc="1716FC8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115A4"/>
    <w:multiLevelType w:val="hybridMultilevel"/>
    <w:tmpl w:val="FA84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12311"/>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6DC19C0"/>
    <w:multiLevelType w:val="hybridMultilevel"/>
    <w:tmpl w:val="2816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460B85"/>
    <w:multiLevelType w:val="hybridMultilevel"/>
    <w:tmpl w:val="252A4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70EBC"/>
    <w:multiLevelType w:val="hybridMultilevel"/>
    <w:tmpl w:val="4B08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F1BB7"/>
    <w:multiLevelType w:val="hybridMultilevel"/>
    <w:tmpl w:val="EEDAB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54436"/>
    <w:multiLevelType w:val="multilevel"/>
    <w:tmpl w:val="0BD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DA3350"/>
    <w:multiLevelType w:val="hybridMultilevel"/>
    <w:tmpl w:val="6818C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7"/>
  </w:num>
  <w:num w:numId="4">
    <w:abstractNumId w:val="20"/>
  </w:num>
  <w:num w:numId="5">
    <w:abstractNumId w:val="1"/>
  </w:num>
  <w:num w:numId="6">
    <w:abstractNumId w:val="23"/>
  </w:num>
  <w:num w:numId="7">
    <w:abstractNumId w:val="35"/>
  </w:num>
  <w:num w:numId="8">
    <w:abstractNumId w:val="11"/>
  </w:num>
  <w:num w:numId="9">
    <w:abstractNumId w:val="16"/>
  </w:num>
  <w:num w:numId="10">
    <w:abstractNumId w:val="19"/>
  </w:num>
  <w:num w:numId="11">
    <w:abstractNumId w:val="10"/>
  </w:num>
  <w:num w:numId="12">
    <w:abstractNumId w:val="6"/>
  </w:num>
  <w:num w:numId="13">
    <w:abstractNumId w:val="39"/>
  </w:num>
  <w:num w:numId="14">
    <w:abstractNumId w:val="21"/>
  </w:num>
  <w:num w:numId="15">
    <w:abstractNumId w:val="24"/>
  </w:num>
  <w:num w:numId="16">
    <w:abstractNumId w:val="38"/>
  </w:num>
  <w:num w:numId="17">
    <w:abstractNumId w:val="18"/>
  </w:num>
  <w:num w:numId="18">
    <w:abstractNumId w:val="8"/>
  </w:num>
  <w:num w:numId="19">
    <w:abstractNumId w:val="33"/>
  </w:num>
  <w:num w:numId="20">
    <w:abstractNumId w:val="22"/>
  </w:num>
  <w:num w:numId="21">
    <w:abstractNumId w:val="2"/>
  </w:num>
  <w:num w:numId="22">
    <w:abstractNumId w:val="14"/>
  </w:num>
  <w:num w:numId="23">
    <w:abstractNumId w:val="0"/>
  </w:num>
  <w:num w:numId="24">
    <w:abstractNumId w:val="29"/>
  </w:num>
  <w:num w:numId="25">
    <w:abstractNumId w:val="40"/>
  </w:num>
  <w:num w:numId="26">
    <w:abstractNumId w:val="34"/>
  </w:num>
  <w:num w:numId="27">
    <w:abstractNumId w:val="28"/>
  </w:num>
  <w:num w:numId="28">
    <w:abstractNumId w:val="43"/>
  </w:num>
  <w:num w:numId="29">
    <w:abstractNumId w:val="31"/>
  </w:num>
  <w:num w:numId="30">
    <w:abstractNumId w:val="17"/>
  </w:num>
  <w:num w:numId="31">
    <w:abstractNumId w:val="42"/>
  </w:num>
  <w:num w:numId="32">
    <w:abstractNumId w:val="9"/>
  </w:num>
  <w:num w:numId="33">
    <w:abstractNumId w:val="32"/>
  </w:num>
  <w:num w:numId="34">
    <w:abstractNumId w:val="4"/>
  </w:num>
  <w:num w:numId="35">
    <w:abstractNumId w:val="13"/>
  </w:num>
  <w:num w:numId="36">
    <w:abstractNumId w:val="12"/>
  </w:num>
  <w:num w:numId="37">
    <w:abstractNumId w:val="3"/>
  </w:num>
  <w:num w:numId="38">
    <w:abstractNumId w:val="26"/>
  </w:num>
  <w:num w:numId="39">
    <w:abstractNumId w:val="41"/>
  </w:num>
  <w:num w:numId="40">
    <w:abstractNumId w:val="37"/>
  </w:num>
  <w:num w:numId="41">
    <w:abstractNumId w:val="30"/>
  </w:num>
  <w:num w:numId="42">
    <w:abstractNumId w:val="15"/>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33"/>
    <w:rsid w:val="00005664"/>
    <w:rsid w:val="00026089"/>
    <w:rsid w:val="00026D93"/>
    <w:rsid w:val="000506A3"/>
    <w:rsid w:val="00053A7D"/>
    <w:rsid w:val="000867CD"/>
    <w:rsid w:val="000A11D2"/>
    <w:rsid w:val="000E27F6"/>
    <w:rsid w:val="000E30EE"/>
    <w:rsid w:val="00160288"/>
    <w:rsid w:val="0017188F"/>
    <w:rsid w:val="00184FFC"/>
    <w:rsid w:val="001A77B2"/>
    <w:rsid w:val="001B3775"/>
    <w:rsid w:val="001B575E"/>
    <w:rsid w:val="001D39D6"/>
    <w:rsid w:val="00227464"/>
    <w:rsid w:val="002355C4"/>
    <w:rsid w:val="002369D4"/>
    <w:rsid w:val="002501A0"/>
    <w:rsid w:val="00252735"/>
    <w:rsid w:val="002708FF"/>
    <w:rsid w:val="002752BA"/>
    <w:rsid w:val="00284AE1"/>
    <w:rsid w:val="00284D4C"/>
    <w:rsid w:val="002A059F"/>
    <w:rsid w:val="002A4543"/>
    <w:rsid w:val="002B5DCC"/>
    <w:rsid w:val="002C0604"/>
    <w:rsid w:val="002D64BE"/>
    <w:rsid w:val="002E4D6D"/>
    <w:rsid w:val="002E780D"/>
    <w:rsid w:val="00303AFA"/>
    <w:rsid w:val="0030695B"/>
    <w:rsid w:val="00310B5D"/>
    <w:rsid w:val="003177F6"/>
    <w:rsid w:val="00322623"/>
    <w:rsid w:val="003725F8"/>
    <w:rsid w:val="0037531D"/>
    <w:rsid w:val="00375CDE"/>
    <w:rsid w:val="0039053A"/>
    <w:rsid w:val="003928E5"/>
    <w:rsid w:val="003B294C"/>
    <w:rsid w:val="003C68C8"/>
    <w:rsid w:val="003E7ECB"/>
    <w:rsid w:val="003F37A4"/>
    <w:rsid w:val="003F4CC3"/>
    <w:rsid w:val="004137BB"/>
    <w:rsid w:val="004527B3"/>
    <w:rsid w:val="0047133D"/>
    <w:rsid w:val="00485EA6"/>
    <w:rsid w:val="0049534E"/>
    <w:rsid w:val="00497B35"/>
    <w:rsid w:val="004A4C94"/>
    <w:rsid w:val="004B4A59"/>
    <w:rsid w:val="004B65A6"/>
    <w:rsid w:val="004E1567"/>
    <w:rsid w:val="004E177D"/>
    <w:rsid w:val="004E3601"/>
    <w:rsid w:val="004F3FC6"/>
    <w:rsid w:val="0050165A"/>
    <w:rsid w:val="00506B78"/>
    <w:rsid w:val="005105B5"/>
    <w:rsid w:val="00516B4F"/>
    <w:rsid w:val="0052733F"/>
    <w:rsid w:val="00546892"/>
    <w:rsid w:val="005746D4"/>
    <w:rsid w:val="0058149B"/>
    <w:rsid w:val="00593F43"/>
    <w:rsid w:val="005A73AB"/>
    <w:rsid w:val="005F4DE0"/>
    <w:rsid w:val="005F64A3"/>
    <w:rsid w:val="00606FCE"/>
    <w:rsid w:val="00621798"/>
    <w:rsid w:val="006305AC"/>
    <w:rsid w:val="00646B13"/>
    <w:rsid w:val="006510F5"/>
    <w:rsid w:val="0067137E"/>
    <w:rsid w:val="00672BAB"/>
    <w:rsid w:val="00676809"/>
    <w:rsid w:val="00697D29"/>
    <w:rsid w:val="006B0887"/>
    <w:rsid w:val="006D0CE5"/>
    <w:rsid w:val="006D4AEB"/>
    <w:rsid w:val="006F09E4"/>
    <w:rsid w:val="006F6A66"/>
    <w:rsid w:val="00734034"/>
    <w:rsid w:val="00735CC7"/>
    <w:rsid w:val="0074709F"/>
    <w:rsid w:val="007604E9"/>
    <w:rsid w:val="00762D8D"/>
    <w:rsid w:val="0077255C"/>
    <w:rsid w:val="00782C1E"/>
    <w:rsid w:val="00787424"/>
    <w:rsid w:val="00796489"/>
    <w:rsid w:val="007A661A"/>
    <w:rsid w:val="007A7F82"/>
    <w:rsid w:val="007C000A"/>
    <w:rsid w:val="007C065C"/>
    <w:rsid w:val="007C1922"/>
    <w:rsid w:val="007C704B"/>
    <w:rsid w:val="007D7174"/>
    <w:rsid w:val="008366ED"/>
    <w:rsid w:val="00841D5E"/>
    <w:rsid w:val="00846228"/>
    <w:rsid w:val="008474B6"/>
    <w:rsid w:val="00877233"/>
    <w:rsid w:val="00883BC5"/>
    <w:rsid w:val="00886B86"/>
    <w:rsid w:val="008A2800"/>
    <w:rsid w:val="008B2696"/>
    <w:rsid w:val="008B5A90"/>
    <w:rsid w:val="008B6B91"/>
    <w:rsid w:val="008C4BEE"/>
    <w:rsid w:val="008D044F"/>
    <w:rsid w:val="008D7676"/>
    <w:rsid w:val="008F402B"/>
    <w:rsid w:val="008F751F"/>
    <w:rsid w:val="00916FD4"/>
    <w:rsid w:val="009200E8"/>
    <w:rsid w:val="0095047F"/>
    <w:rsid w:val="00956103"/>
    <w:rsid w:val="009702F1"/>
    <w:rsid w:val="00972106"/>
    <w:rsid w:val="00990917"/>
    <w:rsid w:val="009B0968"/>
    <w:rsid w:val="009E1C97"/>
    <w:rsid w:val="009E3804"/>
    <w:rsid w:val="00A04E82"/>
    <w:rsid w:val="00A11F94"/>
    <w:rsid w:val="00A14928"/>
    <w:rsid w:val="00A4282E"/>
    <w:rsid w:val="00A445E2"/>
    <w:rsid w:val="00A469E0"/>
    <w:rsid w:val="00A81138"/>
    <w:rsid w:val="00A82B8E"/>
    <w:rsid w:val="00A947FD"/>
    <w:rsid w:val="00AC6C68"/>
    <w:rsid w:val="00AD04DD"/>
    <w:rsid w:val="00AD3691"/>
    <w:rsid w:val="00AE7224"/>
    <w:rsid w:val="00AF7389"/>
    <w:rsid w:val="00B34A35"/>
    <w:rsid w:val="00B42907"/>
    <w:rsid w:val="00B5291E"/>
    <w:rsid w:val="00B7364B"/>
    <w:rsid w:val="00B879BC"/>
    <w:rsid w:val="00B97C02"/>
    <w:rsid w:val="00BB4632"/>
    <w:rsid w:val="00BB6004"/>
    <w:rsid w:val="00BD6ED1"/>
    <w:rsid w:val="00BF1AE2"/>
    <w:rsid w:val="00BF27ED"/>
    <w:rsid w:val="00C21FE5"/>
    <w:rsid w:val="00C26FB2"/>
    <w:rsid w:val="00C44147"/>
    <w:rsid w:val="00C93A14"/>
    <w:rsid w:val="00C95B21"/>
    <w:rsid w:val="00CA4777"/>
    <w:rsid w:val="00CC23C5"/>
    <w:rsid w:val="00CC7D48"/>
    <w:rsid w:val="00CD3487"/>
    <w:rsid w:val="00CD40F8"/>
    <w:rsid w:val="00CE1D24"/>
    <w:rsid w:val="00CE2DA0"/>
    <w:rsid w:val="00CE63A4"/>
    <w:rsid w:val="00D3190B"/>
    <w:rsid w:val="00D378D6"/>
    <w:rsid w:val="00D57D45"/>
    <w:rsid w:val="00D814D5"/>
    <w:rsid w:val="00DA0AAC"/>
    <w:rsid w:val="00DA6C7F"/>
    <w:rsid w:val="00DB0937"/>
    <w:rsid w:val="00DC4347"/>
    <w:rsid w:val="00DD4521"/>
    <w:rsid w:val="00E20951"/>
    <w:rsid w:val="00E27703"/>
    <w:rsid w:val="00E310EC"/>
    <w:rsid w:val="00E34949"/>
    <w:rsid w:val="00E60804"/>
    <w:rsid w:val="00E70DBA"/>
    <w:rsid w:val="00EA012E"/>
    <w:rsid w:val="00EA1314"/>
    <w:rsid w:val="00EC1E39"/>
    <w:rsid w:val="00EE6F73"/>
    <w:rsid w:val="00F05831"/>
    <w:rsid w:val="00F17F9A"/>
    <w:rsid w:val="00F25E57"/>
    <w:rsid w:val="00F61E21"/>
    <w:rsid w:val="00F85FA6"/>
    <w:rsid w:val="00F90D1C"/>
    <w:rsid w:val="00F93004"/>
    <w:rsid w:val="00FA1E0A"/>
    <w:rsid w:val="00FF602C"/>
    <w:rsid w:val="00FF7C7D"/>
    <w:rsid w:val="00FF7D7F"/>
    <w:rsid w:val="0513C0FC"/>
    <w:rsid w:val="060A13A5"/>
    <w:rsid w:val="0EA17AE5"/>
    <w:rsid w:val="12CF6E50"/>
    <w:rsid w:val="1585A632"/>
    <w:rsid w:val="16CED0A2"/>
    <w:rsid w:val="17084E36"/>
    <w:rsid w:val="1D778FBA"/>
    <w:rsid w:val="3404E28E"/>
    <w:rsid w:val="349CE415"/>
    <w:rsid w:val="3573BBE8"/>
    <w:rsid w:val="482D41B0"/>
    <w:rsid w:val="50385395"/>
    <w:rsid w:val="51906272"/>
    <w:rsid w:val="51BAFB99"/>
    <w:rsid w:val="77B664C9"/>
    <w:rsid w:val="7A183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85954"/>
  <w15:chartTrackingRefBased/>
  <w15:docId w15:val="{971C8E44-DCB3-4D76-8733-1D13547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D6"/>
    <w:rPr>
      <w:rFonts w:ascii="Verdana" w:hAnsi="Verdana" w:cs="Arial"/>
      <w:sz w:val="22"/>
      <w:szCs w:val="22"/>
      <w:lang w:val="en-US" w:eastAsia="en-US"/>
    </w:rPr>
  </w:style>
  <w:style w:type="paragraph" w:styleId="Heading1">
    <w:name w:val="heading 1"/>
    <w:basedOn w:val="Normal"/>
    <w:next w:val="Normal"/>
    <w:link w:val="Heading1Char"/>
    <w:uiPriority w:val="99"/>
    <w:qFormat/>
    <w:rsid w:val="002A4543"/>
    <w:pPr>
      <w:keepNext/>
      <w:tabs>
        <w:tab w:val="left" w:leader="dot" w:pos="8100"/>
      </w:tabs>
      <w:jc w:val="both"/>
      <w:outlineLvl w:val="0"/>
    </w:pPr>
    <w:rPr>
      <w:rFonts w:ascii="Times New Roman" w:hAnsi="Times New Roman" w:cs="Times New Roman"/>
      <w:b/>
      <w:szCs w:val="20"/>
      <w:u w:val="single"/>
      <w:lang w:val="en-GB"/>
    </w:rPr>
  </w:style>
  <w:style w:type="paragraph" w:styleId="Heading2">
    <w:name w:val="heading 2"/>
    <w:basedOn w:val="Normal"/>
    <w:next w:val="Normal"/>
    <w:link w:val="Heading2Char"/>
    <w:uiPriority w:val="99"/>
    <w:qFormat/>
    <w:rsid w:val="00E3494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543"/>
    <w:rPr>
      <w:rFonts w:cs="Times New Roman"/>
      <w:b/>
      <w:sz w:val="22"/>
      <w:u w:val="single"/>
      <w:lang w:eastAsia="en-US"/>
    </w:rPr>
  </w:style>
  <w:style w:type="character" w:customStyle="1" w:styleId="Heading2Char">
    <w:name w:val="Heading 2 Char"/>
    <w:link w:val="Heading2"/>
    <w:uiPriority w:val="99"/>
    <w:semiHidden/>
    <w:locked/>
    <w:rsid w:val="00FA1E0A"/>
    <w:rPr>
      <w:rFonts w:ascii="Cambria" w:hAnsi="Cambria" w:cs="Times New Roman"/>
      <w:b/>
      <w:bCs/>
      <w:i/>
      <w:iCs/>
      <w:sz w:val="28"/>
      <w:szCs w:val="28"/>
      <w:lang w:val="en-US" w:eastAsia="en-US"/>
    </w:rPr>
  </w:style>
  <w:style w:type="table" w:styleId="TableGrid">
    <w:name w:val="Table Grid"/>
    <w:basedOn w:val="TableNormal"/>
    <w:uiPriority w:val="59"/>
    <w:rsid w:val="003B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6B13"/>
    <w:pPr>
      <w:tabs>
        <w:tab w:val="center" w:pos="4320"/>
        <w:tab w:val="right" w:pos="8640"/>
      </w:tabs>
    </w:pPr>
  </w:style>
  <w:style w:type="character" w:customStyle="1" w:styleId="HeaderChar">
    <w:name w:val="Header Char"/>
    <w:link w:val="Header"/>
    <w:locked/>
    <w:rsid w:val="00FA1E0A"/>
    <w:rPr>
      <w:rFonts w:ascii="Verdana" w:hAnsi="Verdana" w:cs="Arial"/>
      <w:lang w:val="en-US" w:eastAsia="en-US"/>
    </w:rPr>
  </w:style>
  <w:style w:type="paragraph" w:styleId="Footer">
    <w:name w:val="footer"/>
    <w:basedOn w:val="Normal"/>
    <w:link w:val="FooterChar"/>
    <w:uiPriority w:val="99"/>
    <w:rsid w:val="00646B13"/>
    <w:pPr>
      <w:tabs>
        <w:tab w:val="center" w:pos="4320"/>
        <w:tab w:val="right" w:pos="8640"/>
      </w:tabs>
    </w:pPr>
  </w:style>
  <w:style w:type="character" w:customStyle="1" w:styleId="FooterChar">
    <w:name w:val="Footer Char"/>
    <w:link w:val="Footer"/>
    <w:uiPriority w:val="99"/>
    <w:semiHidden/>
    <w:locked/>
    <w:rsid w:val="00FA1E0A"/>
    <w:rPr>
      <w:rFonts w:ascii="Verdana" w:hAnsi="Verdana" w:cs="Arial"/>
      <w:lang w:val="en-US" w:eastAsia="en-US"/>
    </w:rPr>
  </w:style>
  <w:style w:type="character" w:styleId="PageNumber">
    <w:name w:val="page number"/>
    <w:uiPriority w:val="99"/>
    <w:rsid w:val="00646B13"/>
    <w:rPr>
      <w:rFonts w:cs="Times New Roman"/>
    </w:rPr>
  </w:style>
  <w:style w:type="paragraph" w:styleId="BodyText">
    <w:name w:val="Body Text"/>
    <w:basedOn w:val="Normal"/>
    <w:link w:val="BodyTextChar"/>
    <w:uiPriority w:val="99"/>
    <w:rsid w:val="00E34949"/>
    <w:pPr>
      <w:tabs>
        <w:tab w:val="left" w:pos="-720"/>
      </w:tabs>
      <w:jc w:val="both"/>
    </w:pPr>
    <w:rPr>
      <w:rFonts w:ascii="Arial" w:hAnsi="Arial" w:cs="Times New Roman"/>
      <w:sz w:val="24"/>
      <w:szCs w:val="20"/>
      <w:lang w:val="en-GB"/>
    </w:rPr>
  </w:style>
  <w:style w:type="character" w:customStyle="1" w:styleId="BodyTextChar">
    <w:name w:val="Body Text Char"/>
    <w:link w:val="BodyText"/>
    <w:uiPriority w:val="99"/>
    <w:semiHidden/>
    <w:locked/>
    <w:rsid w:val="00FA1E0A"/>
    <w:rPr>
      <w:rFonts w:ascii="Verdana" w:hAnsi="Verdana" w:cs="Arial"/>
      <w:lang w:val="en-US" w:eastAsia="en-US"/>
    </w:rPr>
  </w:style>
  <w:style w:type="paragraph" w:styleId="ListParagraph">
    <w:name w:val="List Paragraph"/>
    <w:basedOn w:val="Normal"/>
    <w:uiPriority w:val="99"/>
    <w:qFormat/>
    <w:rsid w:val="00E34949"/>
    <w:pPr>
      <w:ind w:left="720"/>
    </w:pPr>
    <w:rPr>
      <w:rFonts w:ascii="Univers" w:hAnsi="Univers" w:cs="Times New Roman"/>
      <w:sz w:val="24"/>
      <w:szCs w:val="20"/>
      <w:lang w:val="en-GB"/>
    </w:rPr>
  </w:style>
  <w:style w:type="paragraph" w:styleId="NormalWeb">
    <w:name w:val="Normal (Web)"/>
    <w:basedOn w:val="Normal"/>
    <w:uiPriority w:val="99"/>
    <w:semiHidden/>
    <w:unhideWhenUsed/>
    <w:rsid w:val="00375CDE"/>
    <w:pPr>
      <w:spacing w:before="100" w:beforeAutospacing="1" w:after="100" w:afterAutospacing="1"/>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E1D24"/>
    <w:rPr>
      <w:rFonts w:ascii="Tahoma" w:hAnsi="Tahoma" w:cs="Tahoma"/>
      <w:sz w:val="16"/>
      <w:szCs w:val="16"/>
    </w:rPr>
  </w:style>
  <w:style w:type="character" w:customStyle="1" w:styleId="BalloonTextChar">
    <w:name w:val="Balloon Text Char"/>
    <w:link w:val="BalloonText"/>
    <w:uiPriority w:val="99"/>
    <w:semiHidden/>
    <w:rsid w:val="00CE1D24"/>
    <w:rPr>
      <w:rFonts w:ascii="Tahoma" w:hAnsi="Tahoma" w:cs="Tahoma"/>
      <w:sz w:val="16"/>
      <w:szCs w:val="16"/>
      <w:lang w:val="en-US" w:eastAsia="en-US"/>
    </w:rPr>
  </w:style>
  <w:style w:type="paragraph" w:customStyle="1" w:styleId="ColorfulList-Accent11">
    <w:name w:val="Colorful List - Accent 11"/>
    <w:basedOn w:val="Normal"/>
    <w:uiPriority w:val="34"/>
    <w:qFormat/>
    <w:rsid w:val="00026089"/>
    <w:pPr>
      <w:ind w:left="720"/>
    </w:pPr>
    <w:rPr>
      <w:rFonts w:ascii="Univers" w:hAnsi="Univers"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9610">
      <w:bodyDiv w:val="1"/>
      <w:marLeft w:val="0"/>
      <w:marRight w:val="0"/>
      <w:marTop w:val="0"/>
      <w:marBottom w:val="0"/>
      <w:divBdr>
        <w:top w:val="none" w:sz="0" w:space="0" w:color="auto"/>
        <w:left w:val="none" w:sz="0" w:space="0" w:color="auto"/>
        <w:bottom w:val="none" w:sz="0" w:space="0" w:color="auto"/>
        <w:right w:val="none" w:sz="0" w:space="0" w:color="auto"/>
      </w:divBdr>
    </w:div>
    <w:div w:id="833449569">
      <w:bodyDiv w:val="1"/>
      <w:marLeft w:val="0"/>
      <w:marRight w:val="0"/>
      <w:marTop w:val="0"/>
      <w:marBottom w:val="0"/>
      <w:divBdr>
        <w:top w:val="none" w:sz="0" w:space="0" w:color="auto"/>
        <w:left w:val="none" w:sz="0" w:space="0" w:color="auto"/>
        <w:bottom w:val="none" w:sz="0" w:space="0" w:color="auto"/>
        <w:right w:val="none" w:sz="0" w:space="0" w:color="auto"/>
      </w:divBdr>
    </w:div>
    <w:div w:id="980034403">
      <w:bodyDiv w:val="1"/>
      <w:marLeft w:val="0"/>
      <w:marRight w:val="0"/>
      <w:marTop w:val="0"/>
      <w:marBottom w:val="0"/>
      <w:divBdr>
        <w:top w:val="none" w:sz="0" w:space="0" w:color="auto"/>
        <w:left w:val="none" w:sz="0" w:space="0" w:color="auto"/>
        <w:bottom w:val="none" w:sz="0" w:space="0" w:color="auto"/>
        <w:right w:val="none" w:sz="0" w:space="0" w:color="auto"/>
      </w:divBdr>
    </w:div>
    <w:div w:id="1657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4EFC64BE52D4B9EA4B82EF9CF1960" ma:contentTypeVersion="28" ma:contentTypeDescription="Create a new document." ma:contentTypeScope="" ma:versionID="1672ea1cd98450de1d4ec05e3c4f4b63">
  <xsd:schema xmlns:xsd="http://www.w3.org/2001/XMLSchema" xmlns:xs="http://www.w3.org/2001/XMLSchema" xmlns:p="http://schemas.microsoft.com/office/2006/metadata/properties" xmlns:ns3="66061bee-21d9-4b3c-ab2a-10dc110f3c7f" xmlns:ns4="67c2a101-2d41-429f-9b76-ac70fff3cbb8" targetNamespace="http://schemas.microsoft.com/office/2006/metadata/properties" ma:root="true" ma:fieldsID="ba414b217d17c363ba07cb7efb1b5d72" ns3:_="" ns4:_="">
    <xsd:import namespace="66061bee-21d9-4b3c-ab2a-10dc110f3c7f"/>
    <xsd:import namespace="67c2a101-2d41-429f-9b76-ac70fff3cb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1bee-21d9-4b3c-ab2a-10dc110f3c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2a101-2d41-429f-9b76-ac70fff3c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4B52-2CAE-438D-9356-86A5D2049714}">
  <ds:schemaRefs>
    <ds:schemaRef ds:uri="http://schemas.microsoft.com/sharepoint/v3/contenttype/forms"/>
  </ds:schemaRefs>
</ds:datastoreItem>
</file>

<file path=customXml/itemProps2.xml><?xml version="1.0" encoding="utf-8"?>
<ds:datastoreItem xmlns:ds="http://schemas.openxmlformats.org/officeDocument/2006/customXml" ds:itemID="{F9A646A3-DEBE-4B43-B0A2-C82DC753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61bee-21d9-4b3c-ab2a-10dc110f3c7f"/>
    <ds:schemaRef ds:uri="67c2a101-2d41-429f-9b76-ac70fff3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B3A20-DA93-4F53-9A61-ADC62D86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69709C55</Template>
  <TotalTime>1</TotalTime>
  <Pages>4</Pages>
  <Words>700</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Wolverhampton College</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dc:creator>
  <cp:keywords/>
  <cp:lastModifiedBy>Siobhan McGuigan</cp:lastModifiedBy>
  <cp:revision>3</cp:revision>
  <cp:lastPrinted>2010-11-10T18:23:00Z</cp:lastPrinted>
  <dcterms:created xsi:type="dcterms:W3CDTF">2022-03-24T10:42:00Z</dcterms:created>
  <dcterms:modified xsi:type="dcterms:W3CDTF">2022-03-24T10:42:00Z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0x010100FAB4EFC64BE52D4B9EA4B82EF9CF1960</vt:lpwstr>
  </property>
  <property fmtid="{D5CDD505-2E9C-101B-9397-08002B2CF9AE}" pid="3" name="FolderType">
    <vt:lpwstr/>
  </property>
  <property fmtid="{D5CDD505-2E9C-101B-9397-08002B2CF9AE}" pid="4" name="Teachers">
    <vt:lpwstr/>
  </property>
  <property fmtid="{D5CDD505-2E9C-101B-9397-08002B2CF9AE}" pid="5" name="Student_Groups">
    <vt:lpwstr/>
  </property>
  <property fmtid="{D5CDD505-2E9C-101B-9397-08002B2CF9AE}" pid="6" name="AppVersion">
    <vt:lpwstr/>
  </property>
  <property fmtid="{D5CDD505-2E9C-101B-9397-08002B2CF9AE}" pid="7" name="Invited_Teachers">
    <vt:lpwstr/>
  </property>
  <property fmtid="{D5CDD505-2E9C-101B-9397-08002B2CF9AE}" pid="8" name="NotebookType">
    <vt:lpwstr/>
  </property>
  <property fmtid="{D5CDD505-2E9C-101B-9397-08002B2CF9AE}" pid="9" name="Students">
    <vt:lpwstr/>
  </property>
  <property fmtid="{D5CDD505-2E9C-101B-9397-08002B2CF9AE}" pid="10" name="Has_Teacher_Only_SectionGroup">
    <vt:lpwstr/>
  </property>
  <property fmtid="{D5CDD505-2E9C-101B-9397-08002B2CF9AE}" pid="11" name="Owner">
    <vt:lpwstr/>
  </property>
  <property fmtid="{D5CDD505-2E9C-101B-9397-08002B2CF9AE}" pid="12" name="Invited_Students">
    <vt:lpwstr/>
  </property>
  <property fmtid="{D5CDD505-2E9C-101B-9397-08002B2CF9AE}" pid="13" name="DefaultSectionNames">
    <vt:lpwstr/>
  </property>
  <property fmtid="{D5CDD505-2E9C-101B-9397-08002B2CF9AE}" pid="14" name="Templates">
    <vt:lpwstr/>
  </property>
  <property fmtid="{D5CDD505-2E9C-101B-9397-08002B2CF9AE}" pid="15" name="Is_Collaboration_Space_Locked">
    <vt:lpwstr/>
  </property>
  <property fmtid="{D5CDD505-2E9C-101B-9397-08002B2CF9AE}" pid="16" name="Self_Registration_Enabled">
    <vt:lpwstr/>
  </property>
  <property fmtid="{D5CDD505-2E9C-101B-9397-08002B2CF9AE}" pid="17" name="CultureName">
    <vt:lpwstr/>
  </property>
</Properties>
</file>